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F3E" w:rsidRPr="009509DC" w:rsidRDefault="00C31F3E" w:rsidP="00C31F3E">
      <w:pPr>
        <w:shd w:val="clear" w:color="auto" w:fill="FFFFFF"/>
        <w:ind w:left="11" w:firstLine="697"/>
        <w:jc w:val="center"/>
        <w:rPr>
          <w:b/>
          <w:sz w:val="28"/>
          <w:szCs w:val="28"/>
        </w:rPr>
      </w:pPr>
      <w:r w:rsidRPr="009509DC">
        <w:rPr>
          <w:b/>
          <w:color w:val="000000"/>
          <w:sz w:val="28"/>
          <w:szCs w:val="28"/>
        </w:rPr>
        <w:t>2 Энергетический баланс предприятия</w:t>
      </w:r>
    </w:p>
    <w:p w:rsidR="00C31F3E" w:rsidRPr="006B1ABE" w:rsidRDefault="00C31F3E" w:rsidP="00C31F3E">
      <w:pPr>
        <w:shd w:val="clear" w:color="auto" w:fill="FFFFFF"/>
        <w:spacing w:before="197"/>
        <w:ind w:left="24" w:right="2" w:firstLine="543"/>
        <w:jc w:val="both"/>
        <w:rPr>
          <w:sz w:val="28"/>
          <w:szCs w:val="28"/>
        </w:rPr>
      </w:pPr>
      <w:r w:rsidRPr="00487E92">
        <w:rPr>
          <w:b/>
          <w:i/>
          <w:iCs/>
          <w:color w:val="000000"/>
          <w:sz w:val="28"/>
          <w:szCs w:val="28"/>
        </w:rPr>
        <w:t>Энергетическое хозяйство предприятия.</w:t>
      </w:r>
      <w:r w:rsidRPr="006B1ABE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Составле</w:t>
      </w:r>
      <w:r w:rsidRPr="006B1ABE">
        <w:rPr>
          <w:color w:val="000000"/>
          <w:sz w:val="28"/>
          <w:szCs w:val="28"/>
        </w:rPr>
        <w:t>ние и анализ энергети</w:t>
      </w:r>
      <w:r>
        <w:rPr>
          <w:color w:val="000000"/>
          <w:sz w:val="28"/>
          <w:szCs w:val="28"/>
        </w:rPr>
        <w:t>ческих балансов — важнейший эле</w:t>
      </w:r>
      <w:r w:rsidRPr="006B1ABE">
        <w:rPr>
          <w:color w:val="000000"/>
          <w:sz w:val="28"/>
          <w:szCs w:val="28"/>
        </w:rPr>
        <w:t>мент энергетического менеджмента предприятия. Анализ энергобалансов дает возмож</w:t>
      </w:r>
      <w:r>
        <w:rPr>
          <w:color w:val="000000"/>
          <w:sz w:val="28"/>
          <w:szCs w:val="28"/>
        </w:rPr>
        <w:t>ность установить фактиче</w:t>
      </w:r>
      <w:r w:rsidRPr="006B1ABE">
        <w:rPr>
          <w:color w:val="000000"/>
          <w:sz w:val="28"/>
          <w:szCs w:val="28"/>
        </w:rPr>
        <w:t>ское состояние исполь</w:t>
      </w:r>
      <w:r>
        <w:rPr>
          <w:color w:val="000000"/>
          <w:sz w:val="28"/>
          <w:szCs w:val="28"/>
        </w:rPr>
        <w:t>зования энергоресурсов в отдель</w:t>
      </w:r>
      <w:r w:rsidRPr="006B1ABE">
        <w:rPr>
          <w:color w:val="000000"/>
          <w:sz w:val="28"/>
          <w:szCs w:val="28"/>
        </w:rPr>
        <w:t xml:space="preserve">ных элементах предприятия и на предприятии в целом. Объектом подобного </w:t>
      </w:r>
      <w:r>
        <w:rPr>
          <w:color w:val="000000"/>
          <w:sz w:val="28"/>
          <w:szCs w:val="28"/>
        </w:rPr>
        <w:t>анализа является система энерго</w:t>
      </w:r>
      <w:r w:rsidRPr="006B1ABE">
        <w:rPr>
          <w:color w:val="000000"/>
          <w:sz w:val="28"/>
          <w:szCs w:val="28"/>
        </w:rPr>
        <w:t>снабжения промышленного предприятия.</w:t>
      </w:r>
    </w:p>
    <w:p w:rsidR="00C31F3E" w:rsidRPr="006B1ABE" w:rsidRDefault="00C31F3E" w:rsidP="00C31F3E">
      <w:pPr>
        <w:shd w:val="clear" w:color="auto" w:fill="FFFFFF"/>
        <w:ind w:left="29" w:right="2" w:firstLine="538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Энергетическое хозяйство предприятия включает два сектора: систему энер</w:t>
      </w:r>
      <w:r>
        <w:rPr>
          <w:color w:val="000000"/>
          <w:sz w:val="28"/>
          <w:szCs w:val="28"/>
        </w:rPr>
        <w:t xml:space="preserve">госнабжения предприятия и потребителей энергии (рисунок </w:t>
      </w:r>
      <w:r w:rsidRPr="006B1ABE">
        <w:rPr>
          <w:color w:val="000000"/>
          <w:sz w:val="28"/>
          <w:szCs w:val="28"/>
        </w:rPr>
        <w:t>4).</w:t>
      </w:r>
    </w:p>
    <w:p w:rsidR="00C31F3E" w:rsidRPr="006B1ABE" w:rsidRDefault="00C31F3E" w:rsidP="00C31F3E">
      <w:pPr>
        <w:shd w:val="clear" w:color="auto" w:fill="FFFFFF"/>
        <w:spacing w:before="5"/>
        <w:ind w:left="29" w:right="2" w:firstLine="538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Система энергоснаб</w:t>
      </w:r>
      <w:r>
        <w:rPr>
          <w:color w:val="000000"/>
          <w:sz w:val="28"/>
          <w:szCs w:val="28"/>
        </w:rPr>
        <w:t>жения служит для надежного удов</w:t>
      </w:r>
      <w:r w:rsidRPr="006B1ABE">
        <w:rPr>
          <w:color w:val="000000"/>
          <w:sz w:val="28"/>
          <w:szCs w:val="28"/>
        </w:rPr>
        <w:t>летворения потребност</w:t>
      </w:r>
      <w:r>
        <w:rPr>
          <w:color w:val="000000"/>
          <w:sz w:val="28"/>
          <w:szCs w:val="28"/>
        </w:rPr>
        <w:t>ей предприятия в необходимых ви</w:t>
      </w:r>
      <w:r w:rsidRPr="006B1ABE">
        <w:rPr>
          <w:color w:val="000000"/>
          <w:sz w:val="28"/>
          <w:szCs w:val="28"/>
        </w:rPr>
        <w:t>дах энергии нужных па</w:t>
      </w:r>
      <w:r>
        <w:rPr>
          <w:color w:val="000000"/>
          <w:sz w:val="28"/>
          <w:szCs w:val="28"/>
        </w:rPr>
        <w:t>раметров и качества. Общие прин</w:t>
      </w:r>
      <w:r w:rsidRPr="006B1ABE">
        <w:rPr>
          <w:color w:val="000000"/>
          <w:sz w:val="28"/>
          <w:szCs w:val="28"/>
        </w:rPr>
        <w:t>ципы построения систем энергоснабжения одинаковы для любых предприятий и различаются только количеством включенных в них компонентов.</w:t>
      </w:r>
    </w:p>
    <w:p w:rsidR="00C31F3E" w:rsidRDefault="00C31F3E" w:rsidP="00C31F3E">
      <w:pPr>
        <w:shd w:val="clear" w:color="auto" w:fill="FFFFFF"/>
        <w:ind w:left="38" w:right="5" w:firstLine="529"/>
        <w:jc w:val="center"/>
        <w:rPr>
          <w:color w:val="000000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3529965" cy="19456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965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F3E" w:rsidRDefault="00C31F3E" w:rsidP="00C31F3E">
      <w:pPr>
        <w:shd w:val="clear" w:color="auto" w:fill="FFFFFF"/>
        <w:ind w:left="38" w:right="5" w:firstLine="529"/>
        <w:jc w:val="both"/>
        <w:rPr>
          <w:color w:val="000000"/>
          <w:sz w:val="28"/>
          <w:szCs w:val="28"/>
        </w:rPr>
      </w:pPr>
    </w:p>
    <w:p w:rsidR="00C31F3E" w:rsidRPr="00487E92" w:rsidRDefault="00C31F3E" w:rsidP="00C31F3E">
      <w:pPr>
        <w:shd w:val="clear" w:color="auto" w:fill="FFFFFF"/>
        <w:spacing w:before="67"/>
        <w:ind w:right="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Рисунок 4 -</w:t>
      </w:r>
      <w:r w:rsidRPr="00487E92">
        <w:rPr>
          <w:color w:val="000000"/>
          <w:sz w:val="28"/>
          <w:szCs w:val="28"/>
        </w:rPr>
        <w:t xml:space="preserve"> Укрупненная схема энергосбережения и потребления энергии предприятием</w:t>
      </w:r>
    </w:p>
    <w:p w:rsidR="00C31F3E" w:rsidRDefault="00C31F3E" w:rsidP="00C31F3E">
      <w:pPr>
        <w:shd w:val="clear" w:color="auto" w:fill="FFFFFF"/>
        <w:ind w:left="38" w:right="5" w:firstLine="529"/>
        <w:jc w:val="both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left="38" w:right="5" w:firstLine="52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Необходимые виды энергии и энергоносителей могут поставляться предприя</w:t>
      </w:r>
      <w:r>
        <w:rPr>
          <w:color w:val="000000"/>
          <w:sz w:val="28"/>
          <w:szCs w:val="28"/>
        </w:rPr>
        <w:t xml:space="preserve">тию через централизованное энергоснабжение (рисунок </w:t>
      </w:r>
      <w:r w:rsidRPr="006B1ABE">
        <w:rPr>
          <w:color w:val="000000"/>
          <w:sz w:val="28"/>
          <w:szCs w:val="28"/>
        </w:rPr>
        <w:t>5).</w:t>
      </w:r>
    </w:p>
    <w:p w:rsidR="00C31F3E" w:rsidRPr="006B1ABE" w:rsidRDefault="00C31F3E" w:rsidP="00C31F3E">
      <w:pPr>
        <w:spacing w:before="374"/>
        <w:ind w:firstLine="699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4561205" cy="23710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F3E" w:rsidRPr="00487E92" w:rsidRDefault="00C31F3E" w:rsidP="00C31F3E">
      <w:pPr>
        <w:shd w:val="clear" w:color="auto" w:fill="FFFFFF"/>
        <w:ind w:right="2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Рисунок </w:t>
      </w:r>
      <w:r w:rsidRPr="00487E92">
        <w:rPr>
          <w:iCs/>
          <w:color w:val="000000"/>
          <w:sz w:val="28"/>
          <w:szCs w:val="28"/>
        </w:rPr>
        <w:t>5</w:t>
      </w:r>
      <w:r>
        <w:rPr>
          <w:iCs/>
          <w:color w:val="000000"/>
          <w:sz w:val="28"/>
          <w:szCs w:val="28"/>
        </w:rPr>
        <w:t xml:space="preserve"> -</w:t>
      </w:r>
      <w:r w:rsidRPr="00487E92">
        <w:rPr>
          <w:iCs/>
          <w:color w:val="000000"/>
          <w:sz w:val="28"/>
          <w:szCs w:val="28"/>
        </w:rPr>
        <w:t xml:space="preserve"> </w:t>
      </w:r>
      <w:r w:rsidRPr="00487E92">
        <w:rPr>
          <w:color w:val="000000"/>
          <w:sz w:val="28"/>
          <w:szCs w:val="28"/>
        </w:rPr>
        <w:t xml:space="preserve">Система централизованного энергоснабжения промышленных </w:t>
      </w:r>
      <w:r w:rsidRPr="00487E92">
        <w:rPr>
          <w:color w:val="000000"/>
          <w:sz w:val="28"/>
          <w:szCs w:val="28"/>
        </w:rPr>
        <w:lastRenderedPageBreak/>
        <w:t>предприятий</w:t>
      </w:r>
    </w:p>
    <w:p w:rsidR="00C31F3E" w:rsidRDefault="00C31F3E" w:rsidP="00C31F3E">
      <w:pPr>
        <w:shd w:val="clear" w:color="auto" w:fill="FFFFFF"/>
        <w:ind w:left="187" w:right="552" w:firstLine="699"/>
        <w:jc w:val="both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К ним относятся электроэнергия, теплота и органическое топливо. Источником энергии может также сл</w:t>
      </w:r>
      <w:r>
        <w:rPr>
          <w:color w:val="000000"/>
          <w:sz w:val="28"/>
          <w:szCs w:val="28"/>
        </w:rPr>
        <w:t>ужить непо</w:t>
      </w:r>
      <w:r w:rsidRPr="006B1ABE">
        <w:rPr>
          <w:color w:val="000000"/>
          <w:sz w:val="28"/>
          <w:szCs w:val="28"/>
        </w:rPr>
        <w:t xml:space="preserve">средственно окружающая </w:t>
      </w:r>
      <w:r>
        <w:rPr>
          <w:color w:val="000000"/>
          <w:sz w:val="28"/>
          <w:szCs w:val="28"/>
        </w:rPr>
        <w:t>среда с потоками прямой или пре</w:t>
      </w:r>
      <w:r w:rsidRPr="006B1ABE">
        <w:rPr>
          <w:color w:val="000000"/>
          <w:sz w:val="28"/>
          <w:szCs w:val="28"/>
        </w:rPr>
        <w:t>образованной энергии Солнца, а также энергия недр Земли. Кроме того, для нормального функционирования энергетического хозяйства предприятия используются вода и воздух из водных и воздушных бассейнов Земли.</w:t>
      </w:r>
    </w:p>
    <w:p w:rsidR="00C31F3E" w:rsidRPr="006B1ABE" w:rsidRDefault="00C31F3E" w:rsidP="00C31F3E">
      <w:pPr>
        <w:shd w:val="clear" w:color="auto" w:fill="FFFFFF"/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На следующей ступени с</w:t>
      </w:r>
      <w:r>
        <w:rPr>
          <w:color w:val="000000"/>
          <w:sz w:val="28"/>
          <w:szCs w:val="28"/>
        </w:rPr>
        <w:t>истемы энергоснабжения энергети</w:t>
      </w:r>
      <w:r w:rsidRPr="006B1ABE">
        <w:rPr>
          <w:color w:val="000000"/>
          <w:sz w:val="28"/>
          <w:szCs w:val="28"/>
        </w:rPr>
        <w:t>ческие потоки при необходимости могут быть преобразованы в другие виды энергии или из</w:t>
      </w:r>
      <w:r>
        <w:rPr>
          <w:color w:val="000000"/>
          <w:sz w:val="28"/>
          <w:szCs w:val="28"/>
        </w:rPr>
        <w:t>менить свои параметры в соответ</w:t>
      </w:r>
      <w:r w:rsidRPr="006B1ABE">
        <w:rPr>
          <w:color w:val="000000"/>
          <w:sz w:val="28"/>
          <w:szCs w:val="28"/>
        </w:rPr>
        <w:t>ствии с условиями эксплуатации потребляющих устройств.</w:t>
      </w:r>
    </w:p>
    <w:p w:rsidR="00C31F3E" w:rsidRDefault="00C31F3E" w:rsidP="00C31F3E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Преобразование энер</w:t>
      </w:r>
      <w:r>
        <w:rPr>
          <w:color w:val="000000"/>
          <w:sz w:val="28"/>
          <w:szCs w:val="28"/>
        </w:rPr>
        <w:t>гии осуществляется на ТЭЦ, в ко</w:t>
      </w:r>
      <w:r w:rsidRPr="006B1ABE">
        <w:rPr>
          <w:color w:val="000000"/>
          <w:sz w:val="28"/>
          <w:szCs w:val="28"/>
        </w:rPr>
        <w:t>тельных, на компрессорных станциях, в холодильных установках, на тепловых пунктах, трансформаторных подстанциях и других об</w:t>
      </w:r>
      <w:r>
        <w:rPr>
          <w:color w:val="000000"/>
          <w:sz w:val="28"/>
          <w:szCs w:val="28"/>
        </w:rPr>
        <w:t>ъектах, которые входят в энерге</w:t>
      </w:r>
      <w:r w:rsidRPr="006B1ABE">
        <w:rPr>
          <w:color w:val="000000"/>
          <w:sz w:val="28"/>
          <w:szCs w:val="28"/>
        </w:rPr>
        <w:t>тическо</w:t>
      </w:r>
      <w:r>
        <w:rPr>
          <w:color w:val="000000"/>
          <w:sz w:val="28"/>
          <w:szCs w:val="28"/>
        </w:rPr>
        <w:t xml:space="preserve">е хозяйство предприятия (рисунок </w:t>
      </w:r>
      <w:r w:rsidRPr="006B1ABE">
        <w:rPr>
          <w:color w:val="000000"/>
          <w:sz w:val="28"/>
          <w:szCs w:val="28"/>
        </w:rPr>
        <w:t>6).</w:t>
      </w:r>
    </w:p>
    <w:p w:rsidR="00C31F3E" w:rsidRDefault="00C31F3E" w:rsidP="00C31F3E">
      <w:pPr>
        <w:shd w:val="clear" w:color="auto" w:fill="FFFFFF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363855</wp:posOffset>
            </wp:positionH>
            <wp:positionV relativeFrom="paragraph">
              <wp:posOffset>0</wp:posOffset>
            </wp:positionV>
            <wp:extent cx="3437890" cy="2761615"/>
            <wp:effectExtent l="0" t="0" r="0" b="635"/>
            <wp:wrapThrough wrapText="bothSides">
              <wp:wrapPolygon edited="0">
                <wp:start x="0" y="0"/>
                <wp:lineTo x="0" y="21456"/>
                <wp:lineTo x="21424" y="21456"/>
                <wp:lineTo x="21424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89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1F3E" w:rsidRDefault="00C31F3E" w:rsidP="00C31F3E">
      <w:pPr>
        <w:shd w:val="clear" w:color="auto" w:fill="FFFFFF"/>
        <w:ind w:left="355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ТУ - технологические установки; УУ - утили</w:t>
      </w:r>
      <w:r>
        <w:rPr>
          <w:color w:val="000000"/>
          <w:sz w:val="28"/>
          <w:szCs w:val="28"/>
        </w:rPr>
        <w:t>зационные установки; ТП - транс</w:t>
      </w:r>
      <w:r w:rsidRPr="006B1ABE">
        <w:rPr>
          <w:color w:val="000000"/>
          <w:sz w:val="28"/>
          <w:szCs w:val="28"/>
        </w:rPr>
        <w:t>форматорная п</w:t>
      </w:r>
      <w:r>
        <w:rPr>
          <w:color w:val="000000"/>
          <w:sz w:val="28"/>
          <w:szCs w:val="28"/>
        </w:rPr>
        <w:t>одстанция;</w:t>
      </w:r>
    </w:p>
    <w:p w:rsidR="00C31F3E" w:rsidRDefault="00C31F3E" w:rsidP="00C31F3E">
      <w:pPr>
        <w:shd w:val="clear" w:color="auto" w:fill="FFFFFF"/>
        <w:ind w:left="35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ТПУ - </w:t>
      </w:r>
      <w:proofErr w:type="spellStart"/>
      <w:r>
        <w:rPr>
          <w:color w:val="000000"/>
          <w:sz w:val="28"/>
          <w:szCs w:val="28"/>
        </w:rPr>
        <w:t>теплоузел</w:t>
      </w:r>
      <w:proofErr w:type="spellEnd"/>
      <w:r>
        <w:rPr>
          <w:color w:val="000000"/>
          <w:sz w:val="28"/>
          <w:szCs w:val="28"/>
        </w:rPr>
        <w:t>;</w:t>
      </w:r>
    </w:p>
    <w:p w:rsidR="00C31F3E" w:rsidRDefault="00C31F3E" w:rsidP="00C31F3E">
      <w:pPr>
        <w:shd w:val="clear" w:color="auto" w:fill="FFFFFF"/>
        <w:ind w:left="35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НС - насосная подстанция;</w:t>
      </w:r>
    </w:p>
    <w:p w:rsidR="00C31F3E" w:rsidRDefault="00C31F3E" w:rsidP="00C31F3E">
      <w:pPr>
        <w:shd w:val="clear" w:color="auto" w:fill="FFFFFF"/>
        <w:ind w:left="355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ГРП </w:t>
      </w:r>
      <w:proofErr w:type="gramStart"/>
      <w:r w:rsidRPr="006B1ABE">
        <w:rPr>
          <w:color w:val="000000"/>
          <w:sz w:val="28"/>
          <w:szCs w:val="28"/>
        </w:rPr>
        <w:t>-г</w:t>
      </w:r>
      <w:proofErr w:type="gramEnd"/>
      <w:r w:rsidRPr="006B1ABE">
        <w:rPr>
          <w:color w:val="000000"/>
          <w:sz w:val="28"/>
          <w:szCs w:val="28"/>
        </w:rPr>
        <w:t>азорегуляторный пункт</w:t>
      </w:r>
      <w:r>
        <w:rPr>
          <w:color w:val="000000"/>
          <w:sz w:val="28"/>
          <w:szCs w:val="28"/>
        </w:rPr>
        <w:t>.</w:t>
      </w:r>
    </w:p>
    <w:p w:rsidR="00C31F3E" w:rsidRDefault="00C31F3E" w:rsidP="00C31F3E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C31F3E" w:rsidRDefault="00C31F3E" w:rsidP="00C31F3E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C31F3E" w:rsidRDefault="00C31F3E" w:rsidP="00C31F3E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C31F3E" w:rsidRDefault="00C31F3E" w:rsidP="00C31F3E">
      <w:pPr>
        <w:shd w:val="clear" w:color="auto" w:fill="FFFFFF"/>
        <w:ind w:firstLine="567"/>
        <w:jc w:val="both"/>
        <w:rPr>
          <w:i/>
          <w:iCs/>
          <w:color w:val="000000"/>
          <w:sz w:val="28"/>
          <w:szCs w:val="28"/>
        </w:rPr>
      </w:pPr>
    </w:p>
    <w:p w:rsidR="00C31F3E" w:rsidRPr="00487E92" w:rsidRDefault="00C31F3E" w:rsidP="00C31F3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Рисунок 6 -</w:t>
      </w:r>
      <w:r w:rsidRPr="00487E92">
        <w:rPr>
          <w:iCs/>
          <w:color w:val="000000"/>
          <w:sz w:val="28"/>
          <w:szCs w:val="28"/>
        </w:rPr>
        <w:t xml:space="preserve"> </w:t>
      </w:r>
      <w:r w:rsidRPr="00487E92">
        <w:rPr>
          <w:color w:val="000000"/>
          <w:sz w:val="28"/>
          <w:szCs w:val="28"/>
        </w:rPr>
        <w:t>Схема энергоси</w:t>
      </w:r>
      <w:r>
        <w:rPr>
          <w:color w:val="000000"/>
          <w:sz w:val="28"/>
          <w:szCs w:val="28"/>
        </w:rPr>
        <w:t>стемы промышленного предприятия</w:t>
      </w:r>
    </w:p>
    <w:p w:rsidR="00C31F3E" w:rsidRPr="006B1ABE" w:rsidRDefault="00C31F3E" w:rsidP="00C31F3E">
      <w:pPr>
        <w:shd w:val="clear" w:color="auto" w:fill="FFFFFF"/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Следует отметить, что в большинстве случаев </w:t>
      </w:r>
      <w:r>
        <w:rPr>
          <w:color w:val="000000"/>
          <w:sz w:val="28"/>
          <w:szCs w:val="28"/>
        </w:rPr>
        <w:t>размеще</w:t>
      </w:r>
      <w:r w:rsidRPr="006B1ABE">
        <w:rPr>
          <w:color w:val="000000"/>
          <w:sz w:val="28"/>
          <w:szCs w:val="28"/>
        </w:rPr>
        <w:t xml:space="preserve">ние источников энергии </w:t>
      </w:r>
      <w:r>
        <w:rPr>
          <w:color w:val="000000"/>
          <w:sz w:val="28"/>
          <w:szCs w:val="28"/>
        </w:rPr>
        <w:t>и потребителей не совпадает. По</w:t>
      </w:r>
      <w:r w:rsidRPr="006B1ABE">
        <w:rPr>
          <w:color w:val="000000"/>
          <w:sz w:val="28"/>
          <w:szCs w:val="28"/>
        </w:rPr>
        <w:t>этому энергетическое хозяйство предприятия должно включать разветвленну</w:t>
      </w:r>
      <w:r>
        <w:rPr>
          <w:color w:val="000000"/>
          <w:sz w:val="28"/>
          <w:szCs w:val="28"/>
        </w:rPr>
        <w:t>ю систему передачи и распределе</w:t>
      </w:r>
      <w:r w:rsidRPr="006B1ABE">
        <w:rPr>
          <w:color w:val="000000"/>
          <w:sz w:val="28"/>
          <w:szCs w:val="28"/>
        </w:rPr>
        <w:t>ния энергии. В качеств</w:t>
      </w:r>
      <w:r>
        <w:rPr>
          <w:color w:val="000000"/>
          <w:sz w:val="28"/>
          <w:szCs w:val="28"/>
        </w:rPr>
        <w:t>е источников энергии на предпри</w:t>
      </w:r>
      <w:r w:rsidRPr="006B1ABE">
        <w:rPr>
          <w:color w:val="000000"/>
          <w:sz w:val="28"/>
          <w:szCs w:val="28"/>
        </w:rPr>
        <w:t>ятии могут служить также энергетичес</w:t>
      </w:r>
      <w:r>
        <w:rPr>
          <w:color w:val="000000"/>
          <w:sz w:val="28"/>
          <w:szCs w:val="28"/>
        </w:rPr>
        <w:t>кие отходы (вто</w:t>
      </w:r>
      <w:r w:rsidRPr="006B1ABE">
        <w:rPr>
          <w:color w:val="000000"/>
          <w:sz w:val="28"/>
          <w:szCs w:val="28"/>
        </w:rPr>
        <w:t>ричные энергетические ресурсы). Эти отходы могут быть непосредственно гот</w:t>
      </w:r>
      <w:r>
        <w:rPr>
          <w:color w:val="000000"/>
          <w:sz w:val="28"/>
          <w:szCs w:val="28"/>
        </w:rPr>
        <w:t>овыми к применению или использо</w:t>
      </w:r>
      <w:r w:rsidRPr="006B1ABE">
        <w:rPr>
          <w:color w:val="000000"/>
          <w:sz w:val="28"/>
          <w:szCs w:val="28"/>
        </w:rPr>
        <w:t>ваться после их преобр</w:t>
      </w:r>
      <w:r>
        <w:rPr>
          <w:color w:val="000000"/>
          <w:sz w:val="28"/>
          <w:szCs w:val="28"/>
        </w:rPr>
        <w:t xml:space="preserve">азования. </w:t>
      </w:r>
    </w:p>
    <w:p w:rsidR="00C31F3E" w:rsidRPr="005030FF" w:rsidRDefault="00C31F3E" w:rsidP="00C31F3E">
      <w:pPr>
        <w:shd w:val="clear" w:color="auto" w:fill="FFFFFF"/>
        <w:ind w:right="5" w:firstLine="567"/>
        <w:jc w:val="both"/>
        <w:rPr>
          <w:i/>
          <w:sz w:val="28"/>
          <w:szCs w:val="28"/>
          <w:u w:val="single"/>
        </w:rPr>
      </w:pPr>
      <w:r w:rsidRPr="005030FF">
        <w:rPr>
          <w:i/>
          <w:color w:val="000000"/>
          <w:sz w:val="28"/>
          <w:szCs w:val="28"/>
          <w:u w:val="single"/>
        </w:rPr>
        <w:t>Основными потребителями энергии на предприятии являются:</w:t>
      </w:r>
    </w:p>
    <w:p w:rsidR="00C31F3E" w:rsidRPr="006B1ABE" w:rsidRDefault="00C31F3E" w:rsidP="00C31F3E">
      <w:pPr>
        <w:shd w:val="clear" w:color="auto" w:fill="FFFFFF"/>
        <w:tabs>
          <w:tab w:val="left" w:pos="466"/>
        </w:tabs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•</w:t>
      </w:r>
      <w:r w:rsidRPr="006B1ABE">
        <w:rPr>
          <w:color w:val="000000"/>
          <w:sz w:val="28"/>
          <w:szCs w:val="28"/>
        </w:rPr>
        <w:tab/>
        <w:t>технологические потр</w:t>
      </w:r>
      <w:r>
        <w:rPr>
          <w:color w:val="000000"/>
          <w:sz w:val="28"/>
          <w:szCs w:val="28"/>
        </w:rPr>
        <w:t>ебители, непосредственно связан</w:t>
      </w:r>
      <w:r w:rsidRPr="006B1ABE">
        <w:rPr>
          <w:color w:val="000000"/>
          <w:sz w:val="28"/>
          <w:szCs w:val="28"/>
        </w:rPr>
        <w:t>ные с выпуском готовой продукции или оказанием услуг;</w:t>
      </w:r>
    </w:p>
    <w:p w:rsidR="00C31F3E" w:rsidRPr="006B1ABE" w:rsidRDefault="00C31F3E" w:rsidP="00C31F3E">
      <w:pPr>
        <w:shd w:val="clear" w:color="auto" w:fill="FFFFFF"/>
        <w:spacing w:before="10"/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• системы освещения;</w:t>
      </w:r>
    </w:p>
    <w:p w:rsidR="00C31F3E" w:rsidRPr="006B1ABE" w:rsidRDefault="00C31F3E" w:rsidP="00C31F3E">
      <w:pPr>
        <w:numPr>
          <w:ilvl w:val="0"/>
          <w:numId w:val="1"/>
        </w:numPr>
        <w:shd w:val="clear" w:color="auto" w:fill="FFFFFF"/>
        <w:tabs>
          <w:tab w:val="left" w:pos="466"/>
        </w:tabs>
        <w:spacing w:before="29"/>
        <w:ind w:firstLine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системы отоплен</w:t>
      </w:r>
      <w:r>
        <w:rPr>
          <w:color w:val="000000"/>
          <w:sz w:val="28"/>
          <w:szCs w:val="28"/>
        </w:rPr>
        <w:t>ия, вентиляции и кондиционирова</w:t>
      </w:r>
      <w:r w:rsidRPr="006B1ABE">
        <w:rPr>
          <w:color w:val="000000"/>
          <w:sz w:val="28"/>
          <w:szCs w:val="28"/>
        </w:rPr>
        <w:t>ния воздуха;</w:t>
      </w:r>
    </w:p>
    <w:p w:rsidR="00C31F3E" w:rsidRPr="006B1ABE" w:rsidRDefault="00C31F3E" w:rsidP="00C31F3E">
      <w:pPr>
        <w:numPr>
          <w:ilvl w:val="0"/>
          <w:numId w:val="1"/>
        </w:numPr>
        <w:shd w:val="clear" w:color="auto" w:fill="FFFFFF"/>
        <w:tabs>
          <w:tab w:val="left" w:pos="466"/>
        </w:tabs>
        <w:spacing w:before="14"/>
        <w:ind w:firstLine="567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горячее и холодное водоснабжение.</w:t>
      </w:r>
    </w:p>
    <w:p w:rsidR="00C31F3E" w:rsidRPr="006B1ABE" w:rsidRDefault="00C31F3E" w:rsidP="00C31F3E">
      <w:pPr>
        <w:shd w:val="clear" w:color="auto" w:fill="FFFFFF"/>
        <w:spacing w:before="14"/>
        <w:ind w:right="34"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lastRenderedPageBreak/>
        <w:t xml:space="preserve">Технологические </w:t>
      </w:r>
      <w:r>
        <w:rPr>
          <w:color w:val="000000"/>
          <w:sz w:val="28"/>
          <w:szCs w:val="28"/>
        </w:rPr>
        <w:t>потребители в зависимости от от</w:t>
      </w:r>
      <w:r w:rsidRPr="006B1ABE">
        <w:rPr>
          <w:color w:val="000000"/>
          <w:sz w:val="28"/>
          <w:szCs w:val="28"/>
        </w:rPr>
        <w:t>расли промышленнос</w:t>
      </w:r>
      <w:r>
        <w:rPr>
          <w:color w:val="000000"/>
          <w:sz w:val="28"/>
          <w:szCs w:val="28"/>
        </w:rPr>
        <w:t>ти и сферы услуг существенно от</w:t>
      </w:r>
      <w:r w:rsidRPr="006B1ABE">
        <w:rPr>
          <w:color w:val="000000"/>
          <w:sz w:val="28"/>
          <w:szCs w:val="28"/>
        </w:rPr>
        <w:t>личаются друг от друга, хотя имеются и идентичные, например электроприв</w:t>
      </w:r>
      <w:r>
        <w:rPr>
          <w:color w:val="000000"/>
          <w:sz w:val="28"/>
          <w:szCs w:val="28"/>
        </w:rPr>
        <w:t>од устройств, механизмов и агре</w:t>
      </w:r>
      <w:r w:rsidRPr="006B1ABE">
        <w:rPr>
          <w:color w:val="000000"/>
          <w:sz w:val="28"/>
          <w:szCs w:val="28"/>
        </w:rPr>
        <w:t xml:space="preserve">гатов. В то же время </w:t>
      </w:r>
      <w:r>
        <w:rPr>
          <w:color w:val="000000"/>
          <w:sz w:val="28"/>
          <w:szCs w:val="28"/>
        </w:rPr>
        <w:t>вспомогательные потребители име</w:t>
      </w:r>
      <w:r w:rsidRPr="006B1ABE">
        <w:rPr>
          <w:color w:val="000000"/>
          <w:sz w:val="28"/>
          <w:szCs w:val="28"/>
        </w:rPr>
        <w:t xml:space="preserve">ют общую основу и </w:t>
      </w:r>
      <w:r>
        <w:rPr>
          <w:color w:val="000000"/>
          <w:sz w:val="28"/>
          <w:szCs w:val="28"/>
        </w:rPr>
        <w:t>отличаются лишь деталями, учиты</w:t>
      </w:r>
      <w:r w:rsidRPr="006B1ABE">
        <w:rPr>
          <w:color w:val="000000"/>
          <w:sz w:val="28"/>
          <w:szCs w:val="28"/>
        </w:rPr>
        <w:t>вающими специфику</w:t>
      </w:r>
      <w:r>
        <w:rPr>
          <w:color w:val="000000"/>
          <w:sz w:val="28"/>
          <w:szCs w:val="28"/>
        </w:rPr>
        <w:t xml:space="preserve"> производства. В целом энергети</w:t>
      </w:r>
      <w:r w:rsidRPr="006B1ABE">
        <w:rPr>
          <w:color w:val="000000"/>
          <w:sz w:val="28"/>
          <w:szCs w:val="28"/>
        </w:rPr>
        <w:t>ческое хозяйство предприятия представляет собой сложную разветвле</w:t>
      </w:r>
      <w:r>
        <w:rPr>
          <w:color w:val="000000"/>
          <w:sz w:val="28"/>
          <w:szCs w:val="28"/>
        </w:rPr>
        <w:t>нную структуру, характеризующую</w:t>
      </w:r>
      <w:r w:rsidRPr="006B1ABE">
        <w:rPr>
          <w:color w:val="000000"/>
          <w:sz w:val="28"/>
          <w:szCs w:val="28"/>
        </w:rPr>
        <w:t>ся взаимосвязанным</w:t>
      </w:r>
      <w:r>
        <w:rPr>
          <w:color w:val="000000"/>
          <w:sz w:val="28"/>
          <w:szCs w:val="28"/>
        </w:rPr>
        <w:t>и энергетическими и материальны</w:t>
      </w:r>
      <w:r w:rsidRPr="006B1ABE">
        <w:rPr>
          <w:color w:val="000000"/>
          <w:sz w:val="28"/>
          <w:szCs w:val="28"/>
        </w:rPr>
        <w:t>ми потоками различного вида и назначения.</w:t>
      </w:r>
    </w:p>
    <w:p w:rsidR="00C31F3E" w:rsidRPr="006B1ABE" w:rsidRDefault="00C31F3E" w:rsidP="00C31F3E">
      <w:pPr>
        <w:shd w:val="clear" w:color="auto" w:fill="FFFFFF"/>
        <w:spacing w:before="24"/>
        <w:ind w:right="2" w:firstLine="567"/>
        <w:jc w:val="both"/>
        <w:rPr>
          <w:sz w:val="28"/>
          <w:szCs w:val="28"/>
        </w:rPr>
      </w:pPr>
      <w:r w:rsidRPr="001C5926">
        <w:rPr>
          <w:b/>
          <w:i/>
          <w:iCs/>
          <w:color w:val="000000"/>
          <w:sz w:val="28"/>
          <w:szCs w:val="28"/>
        </w:rPr>
        <w:t>Содержание и порядок проведения энергетического обследования предприятия.</w:t>
      </w:r>
      <w:r w:rsidRPr="006B1ABE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Обследование включает по</w:t>
      </w:r>
      <w:r w:rsidRPr="006B1ABE">
        <w:rPr>
          <w:color w:val="000000"/>
          <w:sz w:val="28"/>
          <w:szCs w:val="28"/>
        </w:rPr>
        <w:t>лучение общей характеристики предприятия и данных, необходимых для оценк</w:t>
      </w:r>
      <w:r>
        <w:rPr>
          <w:color w:val="000000"/>
          <w:sz w:val="28"/>
          <w:szCs w:val="28"/>
        </w:rPr>
        <w:t>и резервов экономии энергоресур</w:t>
      </w:r>
      <w:r w:rsidRPr="006B1ABE">
        <w:rPr>
          <w:color w:val="000000"/>
          <w:sz w:val="28"/>
          <w:szCs w:val="28"/>
        </w:rPr>
        <w:t>сов.</w:t>
      </w:r>
    </w:p>
    <w:p w:rsidR="00C31F3E" w:rsidRPr="006B1ABE" w:rsidRDefault="00C31F3E" w:rsidP="00C31F3E">
      <w:pPr>
        <w:shd w:val="clear" w:color="auto" w:fill="FFFFFF"/>
        <w:spacing w:before="38"/>
        <w:ind w:right="2"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Для всестороннего анализа использования ТЭР на предприятии соста</w:t>
      </w:r>
      <w:r>
        <w:rPr>
          <w:color w:val="000000"/>
          <w:sz w:val="28"/>
          <w:szCs w:val="28"/>
        </w:rPr>
        <w:t xml:space="preserve">вляются следующие </w:t>
      </w:r>
      <w:r w:rsidRPr="000C3A0E">
        <w:rPr>
          <w:b/>
          <w:color w:val="000000"/>
          <w:sz w:val="28"/>
          <w:szCs w:val="28"/>
        </w:rPr>
        <w:t>виды энергобалансов</w:t>
      </w:r>
      <w:r w:rsidRPr="006B1ABE">
        <w:rPr>
          <w:color w:val="000000"/>
          <w:sz w:val="28"/>
          <w:szCs w:val="28"/>
        </w:rPr>
        <w:t>: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right="2" w:firstLine="699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по видам используемых энергоносителей (топливо,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тепловая энергия, электрическая энергия, механическая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энергия);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right="2" w:firstLine="699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по целевому назначению, т. е. с выделением расхода</w:t>
      </w:r>
      <w:r>
        <w:rPr>
          <w:color w:val="000000"/>
          <w:sz w:val="28"/>
          <w:szCs w:val="28"/>
        </w:rPr>
        <w:t xml:space="preserve"> на технологию</w:t>
      </w:r>
      <w:r w:rsidRPr="006B1ABE">
        <w:rPr>
          <w:color w:val="000000"/>
          <w:sz w:val="28"/>
          <w:szCs w:val="28"/>
        </w:rPr>
        <w:t xml:space="preserve"> и вспом</w:t>
      </w:r>
      <w:r>
        <w:rPr>
          <w:color w:val="000000"/>
          <w:sz w:val="28"/>
          <w:szCs w:val="28"/>
        </w:rPr>
        <w:t xml:space="preserve">огательные нужды </w:t>
      </w:r>
      <w:r w:rsidRPr="006B1ABE">
        <w:rPr>
          <w:color w:val="000000"/>
          <w:sz w:val="28"/>
          <w:szCs w:val="28"/>
        </w:rPr>
        <w:t>(отопление,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вентиляцию, освещение и др.);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right="2" w:firstLine="699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по производствен</w:t>
      </w:r>
      <w:r>
        <w:rPr>
          <w:color w:val="000000"/>
          <w:sz w:val="28"/>
          <w:szCs w:val="28"/>
        </w:rPr>
        <w:t>но-территориальным единицам (це</w:t>
      </w:r>
      <w:r w:rsidRPr="006B1ABE">
        <w:rPr>
          <w:color w:val="000000"/>
          <w:sz w:val="28"/>
          <w:szCs w:val="28"/>
        </w:rPr>
        <w:t>хам, участкам и т. д.);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right="2" w:firstLine="699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полный энергетический баланс.</w:t>
      </w:r>
    </w:p>
    <w:p w:rsidR="00C31F3E" w:rsidRPr="006B1ABE" w:rsidRDefault="00C31F3E" w:rsidP="00C31F3E">
      <w:pPr>
        <w:shd w:val="clear" w:color="auto" w:fill="FFFFFF"/>
        <w:ind w:left="5" w:right="2" w:firstLine="562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Анализ приходной и расходной частей энергетического баланса позволяет установить специфику эн</w:t>
      </w:r>
      <w:r>
        <w:rPr>
          <w:color w:val="000000"/>
          <w:sz w:val="28"/>
          <w:szCs w:val="28"/>
        </w:rPr>
        <w:t>ергопотребле</w:t>
      </w:r>
      <w:r w:rsidRPr="006B1ABE">
        <w:rPr>
          <w:color w:val="000000"/>
          <w:sz w:val="28"/>
          <w:szCs w:val="28"/>
        </w:rPr>
        <w:t>ния и эффективность использования энергоресурсов на промышленном предприятии. Полный энергетический баланс (в тепловом экви</w:t>
      </w:r>
      <w:r>
        <w:rPr>
          <w:color w:val="000000"/>
          <w:sz w:val="28"/>
          <w:szCs w:val="28"/>
        </w:rPr>
        <w:t>валенте) включает все виды энер</w:t>
      </w:r>
      <w:r w:rsidRPr="006B1ABE">
        <w:rPr>
          <w:color w:val="000000"/>
          <w:sz w:val="28"/>
          <w:szCs w:val="28"/>
        </w:rPr>
        <w:t>гии, претерпевающие преобразование на предприятии.</w:t>
      </w:r>
    </w:p>
    <w:p w:rsidR="00C31F3E" w:rsidRPr="006B1ABE" w:rsidRDefault="00C31F3E" w:rsidP="00C31F3E">
      <w:pPr>
        <w:shd w:val="clear" w:color="auto" w:fill="FFFFFF"/>
        <w:ind w:left="5" w:right="10" w:firstLine="562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При проведении энергетического обслед</w:t>
      </w:r>
      <w:r>
        <w:rPr>
          <w:color w:val="000000"/>
          <w:sz w:val="28"/>
          <w:szCs w:val="28"/>
        </w:rPr>
        <w:t>ования в об</w:t>
      </w:r>
      <w:r w:rsidRPr="006B1ABE">
        <w:rPr>
          <w:color w:val="000000"/>
          <w:sz w:val="28"/>
          <w:szCs w:val="28"/>
        </w:rPr>
        <w:t>щей характеристике</w:t>
      </w:r>
      <w:r>
        <w:rPr>
          <w:color w:val="000000"/>
          <w:sz w:val="28"/>
          <w:szCs w:val="28"/>
        </w:rPr>
        <w:t xml:space="preserve"> предприятия должны быть отраже</w:t>
      </w:r>
      <w:r w:rsidRPr="006B1ABE">
        <w:rPr>
          <w:color w:val="000000"/>
          <w:sz w:val="28"/>
          <w:szCs w:val="28"/>
        </w:rPr>
        <w:t>ны следующие вопросы: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spacing w:before="58"/>
        <w:ind w:firstLine="562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номенклатура продукции и фактические удельные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 xml:space="preserve">расходы энергоресурсов </w:t>
      </w:r>
      <w:r>
        <w:rPr>
          <w:color w:val="000000"/>
          <w:sz w:val="28"/>
          <w:szCs w:val="28"/>
        </w:rPr>
        <w:t>на ее производство за год, пред</w:t>
      </w:r>
      <w:r w:rsidRPr="006B1ABE">
        <w:rPr>
          <w:color w:val="000000"/>
          <w:sz w:val="28"/>
          <w:szCs w:val="28"/>
        </w:rPr>
        <w:t>шествовавший началу п</w:t>
      </w:r>
      <w:r>
        <w:rPr>
          <w:color w:val="000000"/>
          <w:sz w:val="28"/>
          <w:szCs w:val="28"/>
        </w:rPr>
        <w:t>роведения энергетического обсле</w:t>
      </w:r>
      <w:r w:rsidRPr="006B1ABE">
        <w:rPr>
          <w:color w:val="000000"/>
          <w:sz w:val="28"/>
          <w:szCs w:val="28"/>
        </w:rPr>
        <w:t>дования;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firstLine="562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источники и схема энергоснабжения;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firstLine="699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показатели суточных (зимнего и летнего) графиков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электрической и тепловой нагрузки;</w:t>
      </w:r>
    </w:p>
    <w:p w:rsidR="00C31F3E" w:rsidRPr="006B1AB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firstLine="699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доля энергетической составляющей в себестоимости</w:t>
      </w:r>
      <w:r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продукции;</w:t>
      </w:r>
    </w:p>
    <w:p w:rsidR="00C31F3E" w:rsidRDefault="00C31F3E" w:rsidP="00C31F3E">
      <w:pPr>
        <w:numPr>
          <w:ilvl w:val="0"/>
          <w:numId w:val="2"/>
        </w:numPr>
        <w:shd w:val="clear" w:color="auto" w:fill="FFFFFF"/>
        <w:tabs>
          <w:tab w:val="left" w:pos="398"/>
        </w:tabs>
        <w:ind w:firstLine="699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>организационная структура энергетической службы.</w:t>
      </w:r>
    </w:p>
    <w:p w:rsidR="00C31F3E" w:rsidRDefault="00C31F3E" w:rsidP="00C31F3E">
      <w:pPr>
        <w:shd w:val="clear" w:color="auto" w:fill="FFFFFF"/>
        <w:ind w:left="29" w:firstLine="538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left="29" w:right="-140" w:firstLine="538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Для оценки эффективности </w:t>
      </w:r>
      <w:proofErr w:type="spellStart"/>
      <w:r w:rsidRPr="006B1ABE">
        <w:rPr>
          <w:color w:val="000000"/>
          <w:sz w:val="28"/>
          <w:szCs w:val="28"/>
        </w:rPr>
        <w:t>энергопо</w:t>
      </w:r>
      <w:r>
        <w:rPr>
          <w:color w:val="000000"/>
          <w:sz w:val="28"/>
          <w:szCs w:val="28"/>
        </w:rPr>
        <w:t>льзования</w:t>
      </w:r>
      <w:proofErr w:type="spellEnd"/>
      <w:r>
        <w:rPr>
          <w:color w:val="000000"/>
          <w:sz w:val="28"/>
          <w:szCs w:val="28"/>
        </w:rPr>
        <w:t xml:space="preserve"> прово</w:t>
      </w:r>
      <w:r w:rsidRPr="006B1ABE">
        <w:rPr>
          <w:color w:val="000000"/>
          <w:sz w:val="28"/>
          <w:szCs w:val="28"/>
        </w:rPr>
        <w:t>дится обследование по следующим направлениям:</w:t>
      </w:r>
    </w:p>
    <w:p w:rsidR="00C31F3E" w:rsidRPr="001C5926" w:rsidRDefault="00C31F3E" w:rsidP="00C31F3E">
      <w:pPr>
        <w:numPr>
          <w:ilvl w:val="0"/>
          <w:numId w:val="2"/>
        </w:numPr>
        <w:shd w:val="clear" w:color="auto" w:fill="FFFFFF"/>
        <w:ind w:right="-140"/>
        <w:jc w:val="both"/>
        <w:rPr>
          <w:i/>
          <w:color w:val="000000"/>
          <w:sz w:val="28"/>
          <w:szCs w:val="28"/>
        </w:rPr>
      </w:pPr>
      <w:r w:rsidRPr="001C5926">
        <w:rPr>
          <w:i/>
          <w:color w:val="000000"/>
          <w:sz w:val="28"/>
          <w:szCs w:val="28"/>
        </w:rPr>
        <w:t>состояние технического учета:</w:t>
      </w:r>
    </w:p>
    <w:p w:rsidR="00C31F3E" w:rsidRPr="006B1ABE" w:rsidRDefault="00C31F3E" w:rsidP="00C31F3E">
      <w:pPr>
        <w:shd w:val="clear" w:color="auto" w:fill="FFFFFF"/>
        <w:ind w:left="29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способы учета (расч</w:t>
      </w:r>
      <w:r>
        <w:rPr>
          <w:color w:val="000000"/>
          <w:sz w:val="28"/>
          <w:szCs w:val="28"/>
        </w:rPr>
        <w:t>етный, приборный, опытно-расчет</w:t>
      </w:r>
      <w:r w:rsidRPr="006B1ABE">
        <w:rPr>
          <w:color w:val="000000"/>
          <w:sz w:val="28"/>
          <w:szCs w:val="28"/>
        </w:rPr>
        <w:t>ный);</w:t>
      </w:r>
    </w:p>
    <w:p w:rsidR="00C31F3E" w:rsidRPr="006B1ABE" w:rsidRDefault="00C31F3E" w:rsidP="00C31F3E">
      <w:pPr>
        <w:shd w:val="clear" w:color="auto" w:fill="FFFFFF"/>
        <w:ind w:left="34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формы получения, </w:t>
      </w:r>
      <w:r>
        <w:rPr>
          <w:color w:val="000000"/>
          <w:sz w:val="28"/>
          <w:szCs w:val="28"/>
        </w:rPr>
        <w:t>обработки и представления инфор</w:t>
      </w:r>
      <w:r w:rsidRPr="006B1ABE">
        <w:rPr>
          <w:color w:val="000000"/>
          <w:sz w:val="28"/>
          <w:szCs w:val="28"/>
        </w:rPr>
        <w:t>мации о контроле расхода энергии по цехам, участкам, энергоемким агрегатам;</w:t>
      </w:r>
    </w:p>
    <w:p w:rsidR="00C31F3E" w:rsidRPr="006B1ABE" w:rsidRDefault="00C31F3E" w:rsidP="00C31F3E">
      <w:pPr>
        <w:shd w:val="clear" w:color="auto" w:fill="FFFFFF"/>
        <w:ind w:left="34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lastRenderedPageBreak/>
        <w:t>соответствие схемы у</w:t>
      </w:r>
      <w:r>
        <w:rPr>
          <w:color w:val="000000"/>
          <w:sz w:val="28"/>
          <w:szCs w:val="28"/>
        </w:rPr>
        <w:t>чета энергии структуре норм; ос</w:t>
      </w:r>
      <w:r w:rsidRPr="006B1ABE">
        <w:rPr>
          <w:color w:val="000000"/>
          <w:sz w:val="28"/>
          <w:szCs w:val="28"/>
        </w:rPr>
        <w:t>нащение приборами расхода ТЭР;</w:t>
      </w:r>
    </w:p>
    <w:p w:rsidR="00C31F3E" w:rsidRPr="001C5926" w:rsidRDefault="00C31F3E" w:rsidP="00C31F3E">
      <w:pPr>
        <w:numPr>
          <w:ilvl w:val="0"/>
          <w:numId w:val="2"/>
        </w:numPr>
        <w:shd w:val="clear" w:color="auto" w:fill="FFFFFF"/>
        <w:ind w:right="-140"/>
        <w:jc w:val="both"/>
        <w:rPr>
          <w:i/>
          <w:color w:val="000000"/>
          <w:sz w:val="28"/>
          <w:szCs w:val="28"/>
        </w:rPr>
      </w:pPr>
      <w:r w:rsidRPr="001C5926">
        <w:rPr>
          <w:i/>
          <w:color w:val="000000"/>
          <w:sz w:val="28"/>
          <w:szCs w:val="28"/>
        </w:rPr>
        <w:t>состояние нормирования:</w:t>
      </w:r>
    </w:p>
    <w:p w:rsidR="00C31F3E" w:rsidRPr="006B1ABE" w:rsidRDefault="00C31F3E" w:rsidP="00C31F3E">
      <w:pPr>
        <w:shd w:val="clear" w:color="auto" w:fill="FFFFFF"/>
        <w:spacing w:before="43"/>
        <w:ind w:left="110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наличие на предприятии утвержденных норм расхода энергоресурсов;</w:t>
      </w:r>
    </w:p>
    <w:p w:rsidR="00C31F3E" w:rsidRPr="006B1ABE" w:rsidRDefault="00C31F3E" w:rsidP="00C31F3E">
      <w:pPr>
        <w:shd w:val="clear" w:color="auto" w:fill="FFFFFF"/>
        <w:spacing w:before="34"/>
        <w:ind w:left="101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охват нормированием</w:t>
      </w:r>
      <w:r>
        <w:rPr>
          <w:color w:val="000000"/>
          <w:sz w:val="28"/>
          <w:szCs w:val="28"/>
        </w:rPr>
        <w:t xml:space="preserve"> статей потребления энергоресур</w:t>
      </w:r>
      <w:r w:rsidRPr="006B1ABE">
        <w:rPr>
          <w:color w:val="000000"/>
          <w:sz w:val="28"/>
          <w:szCs w:val="28"/>
        </w:rPr>
        <w:t>сов;</w:t>
      </w:r>
    </w:p>
    <w:p w:rsidR="00C31F3E" w:rsidRPr="006B1ABE" w:rsidRDefault="00C31F3E" w:rsidP="00C31F3E">
      <w:pPr>
        <w:shd w:val="clear" w:color="auto" w:fill="FFFFFF"/>
        <w:spacing w:before="48"/>
        <w:ind w:left="96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фактическая структу</w:t>
      </w:r>
      <w:r>
        <w:rPr>
          <w:color w:val="000000"/>
          <w:sz w:val="28"/>
          <w:szCs w:val="28"/>
        </w:rPr>
        <w:t>ра норм и соответствие ее техно</w:t>
      </w:r>
      <w:r w:rsidRPr="006B1ABE">
        <w:rPr>
          <w:color w:val="000000"/>
          <w:sz w:val="28"/>
          <w:szCs w:val="28"/>
        </w:rPr>
        <w:t>логии и организации производства;</w:t>
      </w:r>
    </w:p>
    <w:p w:rsidR="00C31F3E" w:rsidRPr="006B1ABE" w:rsidRDefault="00C31F3E" w:rsidP="00C31F3E">
      <w:pPr>
        <w:shd w:val="clear" w:color="auto" w:fill="FFFFFF"/>
        <w:spacing w:before="10"/>
        <w:ind w:left="91" w:right="-140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динамика норм и </w:t>
      </w:r>
      <w:r>
        <w:rPr>
          <w:color w:val="000000"/>
          <w:sz w:val="28"/>
          <w:szCs w:val="28"/>
        </w:rPr>
        <w:t>удельных расходов за три предше</w:t>
      </w:r>
      <w:r w:rsidRPr="006B1ABE">
        <w:rPr>
          <w:color w:val="000000"/>
          <w:sz w:val="28"/>
          <w:szCs w:val="28"/>
        </w:rPr>
        <w:t>ствующих обследованию года;</w:t>
      </w:r>
    </w:p>
    <w:p w:rsidR="00C31F3E" w:rsidRPr="001C5926" w:rsidRDefault="00C31F3E" w:rsidP="00C31F3E">
      <w:pPr>
        <w:numPr>
          <w:ilvl w:val="0"/>
          <w:numId w:val="2"/>
        </w:numPr>
        <w:shd w:val="clear" w:color="auto" w:fill="FFFFFF"/>
        <w:ind w:right="-140"/>
        <w:jc w:val="both"/>
        <w:rPr>
          <w:color w:val="000000"/>
          <w:sz w:val="28"/>
          <w:szCs w:val="28"/>
        </w:rPr>
      </w:pPr>
      <w:r w:rsidRPr="001C5926">
        <w:rPr>
          <w:i/>
          <w:color w:val="000000"/>
          <w:sz w:val="28"/>
          <w:szCs w:val="28"/>
        </w:rPr>
        <w:t>определение резервов экономии энергетических ресурсов</w:t>
      </w:r>
      <w:r w:rsidRPr="001C5926">
        <w:rPr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 xml:space="preserve">на основании обследования оборудования и </w:t>
      </w:r>
      <w:r>
        <w:rPr>
          <w:color w:val="000000"/>
          <w:sz w:val="28"/>
          <w:szCs w:val="28"/>
        </w:rPr>
        <w:t>техно</w:t>
      </w:r>
      <w:r w:rsidRPr="006B1ABE">
        <w:rPr>
          <w:color w:val="000000"/>
          <w:sz w:val="28"/>
          <w:szCs w:val="28"/>
        </w:rPr>
        <w:t>логических процессов, состояния использования ВЭР.</w:t>
      </w:r>
    </w:p>
    <w:p w:rsidR="00C31F3E" w:rsidRPr="006B1ABE" w:rsidRDefault="00C31F3E" w:rsidP="00C31F3E">
      <w:pPr>
        <w:shd w:val="clear" w:color="auto" w:fill="FFFFFF"/>
        <w:ind w:left="67" w:right="-140" w:firstLine="69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По результатам про</w:t>
      </w:r>
      <w:r>
        <w:rPr>
          <w:color w:val="000000"/>
          <w:sz w:val="28"/>
          <w:szCs w:val="28"/>
        </w:rPr>
        <w:t>ведения энергетического обследо</w:t>
      </w:r>
      <w:r w:rsidRPr="006B1ABE">
        <w:rPr>
          <w:color w:val="000000"/>
          <w:sz w:val="28"/>
          <w:szCs w:val="28"/>
        </w:rPr>
        <w:t xml:space="preserve">вания предприятия составляется перечень </w:t>
      </w:r>
      <w:r>
        <w:rPr>
          <w:i/>
          <w:iCs/>
          <w:color w:val="000000"/>
          <w:sz w:val="28"/>
          <w:szCs w:val="28"/>
        </w:rPr>
        <w:t>организацион</w:t>
      </w:r>
      <w:r w:rsidRPr="006B1ABE">
        <w:rPr>
          <w:i/>
          <w:iCs/>
          <w:color w:val="000000"/>
          <w:sz w:val="28"/>
          <w:szCs w:val="28"/>
        </w:rPr>
        <w:t xml:space="preserve">но-технических мероприятий </w:t>
      </w:r>
      <w:r>
        <w:rPr>
          <w:color w:val="000000"/>
          <w:sz w:val="28"/>
          <w:szCs w:val="28"/>
        </w:rPr>
        <w:t>(ОТМ) по экономии топ</w:t>
      </w:r>
      <w:r w:rsidRPr="006B1ABE">
        <w:rPr>
          <w:color w:val="000000"/>
          <w:sz w:val="28"/>
          <w:szCs w:val="28"/>
        </w:rPr>
        <w:t>лива и энергии.</w:t>
      </w:r>
    </w:p>
    <w:p w:rsidR="00C31F3E" w:rsidRPr="006B1ABE" w:rsidRDefault="00C31F3E" w:rsidP="00C31F3E">
      <w:pPr>
        <w:shd w:val="clear" w:color="auto" w:fill="FFFFFF"/>
        <w:ind w:left="62" w:right="-140" w:firstLine="69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Системный подход к анализу </w:t>
      </w:r>
      <w:proofErr w:type="spellStart"/>
      <w:r w:rsidRPr="006B1ABE">
        <w:rPr>
          <w:color w:val="000000"/>
          <w:sz w:val="28"/>
          <w:szCs w:val="28"/>
        </w:rPr>
        <w:t>энергоэффективности</w:t>
      </w:r>
      <w:proofErr w:type="spellEnd"/>
      <w:r w:rsidRPr="006B1ABE">
        <w:rPr>
          <w:color w:val="000000"/>
          <w:sz w:val="28"/>
          <w:szCs w:val="28"/>
        </w:rPr>
        <w:t xml:space="preserve"> технологических проц</w:t>
      </w:r>
      <w:r>
        <w:rPr>
          <w:color w:val="000000"/>
          <w:sz w:val="28"/>
          <w:szCs w:val="28"/>
        </w:rPr>
        <w:t>ессов предполагает выделение ие</w:t>
      </w:r>
      <w:r w:rsidRPr="006B1ABE">
        <w:rPr>
          <w:color w:val="000000"/>
          <w:sz w:val="28"/>
          <w:szCs w:val="28"/>
        </w:rPr>
        <w:t xml:space="preserve">рархических </w:t>
      </w:r>
      <w:proofErr w:type="gramStart"/>
      <w:r w:rsidRPr="006B1ABE">
        <w:rPr>
          <w:color w:val="000000"/>
          <w:sz w:val="28"/>
          <w:szCs w:val="28"/>
        </w:rPr>
        <w:t>уровней</w:t>
      </w:r>
      <w:r>
        <w:rPr>
          <w:color w:val="000000"/>
          <w:sz w:val="28"/>
          <w:szCs w:val="28"/>
        </w:rPr>
        <w:t xml:space="preserve"> соподчинения энерготехнологиче</w:t>
      </w:r>
      <w:r w:rsidRPr="006B1ABE">
        <w:rPr>
          <w:color w:val="000000"/>
          <w:sz w:val="28"/>
          <w:szCs w:val="28"/>
        </w:rPr>
        <w:t>ских элементов систем</w:t>
      </w:r>
      <w:r>
        <w:rPr>
          <w:color w:val="000000"/>
          <w:sz w:val="28"/>
          <w:szCs w:val="28"/>
        </w:rPr>
        <w:t xml:space="preserve"> энергоснабжения</w:t>
      </w:r>
      <w:proofErr w:type="gram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энергопользо</w:t>
      </w:r>
      <w:r w:rsidRPr="006B1ABE">
        <w:rPr>
          <w:color w:val="000000"/>
          <w:sz w:val="28"/>
          <w:szCs w:val="28"/>
        </w:rPr>
        <w:t>вания</w:t>
      </w:r>
      <w:proofErr w:type="spellEnd"/>
      <w:r w:rsidRPr="006B1ABE">
        <w:rPr>
          <w:color w:val="000000"/>
          <w:sz w:val="28"/>
          <w:szCs w:val="28"/>
        </w:rPr>
        <w:t xml:space="preserve"> пр</w:t>
      </w:r>
      <w:r>
        <w:rPr>
          <w:color w:val="000000"/>
          <w:sz w:val="28"/>
          <w:szCs w:val="28"/>
        </w:rPr>
        <w:t xml:space="preserve">омышленного предприятия (рисунок </w:t>
      </w:r>
      <w:r w:rsidRPr="006B1ABE">
        <w:rPr>
          <w:color w:val="000000"/>
          <w:sz w:val="28"/>
          <w:szCs w:val="28"/>
        </w:rPr>
        <w:t>7).</w:t>
      </w:r>
    </w:p>
    <w:p w:rsidR="00C31F3E" w:rsidRPr="006B1ABE" w:rsidRDefault="00C31F3E" w:rsidP="00C31F3E">
      <w:pPr>
        <w:shd w:val="clear" w:color="auto" w:fill="FFFFFF"/>
        <w:ind w:left="34" w:right="58" w:firstLine="69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>Составление подобных схем помогает не т</w:t>
      </w:r>
      <w:r>
        <w:rPr>
          <w:color w:val="000000"/>
          <w:sz w:val="28"/>
          <w:szCs w:val="28"/>
        </w:rPr>
        <w:t>олько систе</w:t>
      </w:r>
      <w:r w:rsidRPr="006B1ABE">
        <w:rPr>
          <w:color w:val="000000"/>
          <w:sz w:val="28"/>
          <w:szCs w:val="28"/>
        </w:rPr>
        <w:t>матизировать и осм</w:t>
      </w:r>
      <w:r>
        <w:rPr>
          <w:color w:val="000000"/>
          <w:sz w:val="28"/>
          <w:szCs w:val="28"/>
        </w:rPr>
        <w:t>ыслить исходную информацию о со</w:t>
      </w:r>
      <w:r w:rsidRPr="006B1ABE">
        <w:rPr>
          <w:color w:val="000000"/>
          <w:sz w:val="28"/>
          <w:szCs w:val="28"/>
        </w:rPr>
        <w:t>стоянии потребления ТЭР на предприятии, но и является основой для проведе</w:t>
      </w:r>
      <w:r>
        <w:rPr>
          <w:color w:val="000000"/>
          <w:sz w:val="28"/>
          <w:szCs w:val="28"/>
        </w:rPr>
        <w:t>ния интегрированного анализа эф</w:t>
      </w:r>
      <w:r w:rsidRPr="006B1ABE">
        <w:rPr>
          <w:color w:val="000000"/>
          <w:sz w:val="28"/>
          <w:szCs w:val="28"/>
        </w:rPr>
        <w:t>фективности реализаци</w:t>
      </w:r>
      <w:r>
        <w:rPr>
          <w:color w:val="000000"/>
          <w:sz w:val="28"/>
          <w:szCs w:val="28"/>
        </w:rPr>
        <w:t>и организационно-технических ме</w:t>
      </w:r>
      <w:r w:rsidRPr="006B1ABE">
        <w:rPr>
          <w:color w:val="000000"/>
          <w:sz w:val="28"/>
          <w:szCs w:val="28"/>
        </w:rPr>
        <w:t>роприятий по их экономии.</w:t>
      </w:r>
    </w:p>
    <w:p w:rsidR="00C31F3E" w:rsidRPr="006B1ABE" w:rsidRDefault="00C31F3E" w:rsidP="00C31F3E">
      <w:pPr>
        <w:shd w:val="clear" w:color="auto" w:fill="FFFFFF"/>
        <w:ind w:left="24" w:right="77" w:firstLine="697"/>
        <w:jc w:val="both"/>
        <w:rPr>
          <w:sz w:val="28"/>
          <w:szCs w:val="28"/>
        </w:rPr>
      </w:pPr>
      <w:r w:rsidRPr="001C5926">
        <w:rPr>
          <w:b/>
          <w:i/>
          <w:iCs/>
          <w:color w:val="000000"/>
          <w:sz w:val="28"/>
          <w:szCs w:val="28"/>
        </w:rPr>
        <w:t xml:space="preserve">Расчетный анализ энергетических балансов. </w:t>
      </w:r>
      <w:r w:rsidRPr="001C5926">
        <w:rPr>
          <w:iCs/>
          <w:color w:val="000000"/>
          <w:sz w:val="28"/>
          <w:szCs w:val="28"/>
        </w:rPr>
        <w:t>Расчетный анализ расходов электрической энергии</w:t>
      </w:r>
      <w:r w:rsidRPr="006B1ABE">
        <w:rPr>
          <w:i/>
          <w:iCs/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может быть выполнен на основе следующих соотношений:</w:t>
      </w:r>
    </w:p>
    <w:p w:rsidR="00C31F3E" w:rsidRPr="006B1ABE" w:rsidRDefault="00C31F3E" w:rsidP="00C31F3E">
      <w:pPr>
        <w:shd w:val="clear" w:color="auto" w:fill="FFFFFF"/>
        <w:ind w:left="19" w:right="86" w:firstLine="697"/>
        <w:jc w:val="both"/>
        <w:rPr>
          <w:sz w:val="28"/>
          <w:szCs w:val="28"/>
        </w:rPr>
      </w:pPr>
      <w:r w:rsidRPr="006B1ABE">
        <w:rPr>
          <w:i/>
          <w:iCs/>
          <w:color w:val="000000"/>
          <w:sz w:val="28"/>
          <w:szCs w:val="28"/>
        </w:rPr>
        <w:t>• расход электроэне</w:t>
      </w:r>
      <w:r>
        <w:rPr>
          <w:i/>
          <w:iCs/>
          <w:color w:val="000000"/>
          <w:sz w:val="28"/>
          <w:szCs w:val="28"/>
        </w:rPr>
        <w:t>ргии на технологические установ</w:t>
      </w:r>
      <w:r w:rsidRPr="006B1ABE">
        <w:rPr>
          <w:i/>
          <w:iCs/>
          <w:color w:val="000000"/>
          <w:sz w:val="28"/>
          <w:szCs w:val="28"/>
        </w:rPr>
        <w:t xml:space="preserve">ки, </w:t>
      </w:r>
      <w:proofErr w:type="spellStart"/>
      <w:r>
        <w:rPr>
          <w:color w:val="000000"/>
          <w:sz w:val="28"/>
          <w:szCs w:val="28"/>
        </w:rPr>
        <w:t>кВт∙</w:t>
      </w:r>
      <w:proofErr w:type="gramStart"/>
      <w:r w:rsidRPr="006B1ABE">
        <w:rPr>
          <w:color w:val="000000"/>
          <w:sz w:val="28"/>
          <w:szCs w:val="28"/>
        </w:rPr>
        <w:t>ч</w:t>
      </w:r>
      <w:proofErr w:type="spellEnd"/>
      <w:proofErr w:type="gramEnd"/>
      <w:r w:rsidRPr="006B1ABE">
        <w:rPr>
          <w:color w:val="000000"/>
          <w:sz w:val="28"/>
          <w:szCs w:val="28"/>
        </w:rPr>
        <w:t>,</w:t>
      </w:r>
    </w:p>
    <w:p w:rsidR="00C31F3E" w:rsidRDefault="00C31F3E" w:rsidP="00C31F3E">
      <w:pPr>
        <w:shd w:val="clear" w:color="auto" w:fill="FFFFFF"/>
        <w:ind w:right="106" w:firstLine="567"/>
        <w:jc w:val="both"/>
        <w:rPr>
          <w:color w:val="000000"/>
          <w:sz w:val="28"/>
          <w:szCs w:val="28"/>
        </w:rPr>
      </w:pPr>
    </w:p>
    <w:p w:rsidR="00C31F3E" w:rsidRPr="001C5926" w:rsidRDefault="00C31F3E" w:rsidP="00C31F3E">
      <w:pPr>
        <w:shd w:val="clear" w:color="auto" w:fill="FFFFFF"/>
        <w:ind w:right="106" w:firstLine="567"/>
        <w:jc w:val="both"/>
        <w:rPr>
          <w:color w:val="000000"/>
          <w:sz w:val="28"/>
          <w:szCs w:val="28"/>
        </w:rPr>
      </w:pPr>
      <w:r w:rsidRPr="005A676F">
        <w:rPr>
          <w:color w:val="000000"/>
          <w:position w:val="-12"/>
          <w:sz w:val="28"/>
          <w:szCs w:val="28"/>
          <w:lang w:val="en-US"/>
        </w:rPr>
        <w:object w:dxaOrig="1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18.4pt" o:ole="">
            <v:imagedata r:id="rId9" o:title=""/>
          </v:shape>
          <o:OLEObject Type="Embed" ProgID="Equation.3" ShapeID="_x0000_i1025" DrawAspect="Content" ObjectID="_1536703948" r:id="rId10"/>
        </w:object>
      </w:r>
      <w:r w:rsidRPr="005A676F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(1)</w:t>
      </w:r>
    </w:p>
    <w:p w:rsidR="00C31F3E" w:rsidRPr="006B1ABE" w:rsidRDefault="00C31F3E" w:rsidP="00C31F3E">
      <w:pPr>
        <w:shd w:val="clear" w:color="auto" w:fill="FFFFFF"/>
        <w:ind w:right="106" w:firstLine="567"/>
        <w:jc w:val="both"/>
        <w:rPr>
          <w:rFonts w:ascii="Arial" w:hAnsi="Arial"/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6B1ABE">
        <w:rPr>
          <w:i/>
          <w:iCs/>
          <w:color w:val="000000"/>
          <w:sz w:val="28"/>
          <w:szCs w:val="28"/>
          <w:lang w:val="en-US"/>
        </w:rPr>
        <w:t>N</w:t>
      </w:r>
      <w:r w:rsidRPr="006B1ABE">
        <w:rPr>
          <w:i/>
          <w:iCs/>
          <w:color w:val="000000"/>
          <w:sz w:val="28"/>
          <w:szCs w:val="28"/>
          <w:vertAlign w:val="subscript"/>
          <w:lang w:val="en-US"/>
        </w:rPr>
        <w:t>H</w:t>
      </w:r>
      <w:r w:rsidRPr="006B1ABE">
        <w:rPr>
          <w:i/>
          <w:iCs/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- номинальна</w:t>
      </w:r>
      <w:r>
        <w:rPr>
          <w:color w:val="000000"/>
          <w:sz w:val="28"/>
          <w:szCs w:val="28"/>
        </w:rPr>
        <w:t>я мощность электродвигателя тех</w:t>
      </w:r>
      <w:r w:rsidRPr="006B1ABE">
        <w:rPr>
          <w:color w:val="000000"/>
          <w:sz w:val="28"/>
          <w:szCs w:val="28"/>
        </w:rPr>
        <w:t>нологичес</w:t>
      </w:r>
      <w:r>
        <w:rPr>
          <w:color w:val="000000"/>
          <w:sz w:val="28"/>
          <w:szCs w:val="28"/>
        </w:rPr>
        <w:t xml:space="preserve">кой установки, кВт; </w:t>
      </w:r>
      <w:proofErr w:type="gramStart"/>
      <w:r>
        <w:rPr>
          <w:color w:val="000000"/>
          <w:sz w:val="28"/>
          <w:szCs w:val="28"/>
          <w:lang w:val="en-US"/>
        </w:rPr>
        <w:t>k</w:t>
      </w:r>
      <w:proofErr w:type="gramEnd"/>
      <w:r w:rsidRPr="006B1ABE">
        <w:rPr>
          <w:color w:val="000000"/>
          <w:sz w:val="28"/>
          <w:szCs w:val="28"/>
          <w:vertAlign w:val="subscript"/>
        </w:rPr>
        <w:t>и</w:t>
      </w:r>
      <w:r>
        <w:rPr>
          <w:color w:val="000000"/>
          <w:sz w:val="28"/>
          <w:szCs w:val="28"/>
        </w:rPr>
        <w:t xml:space="preserve"> - коэффициент исполь</w:t>
      </w:r>
      <w:r w:rsidRPr="006B1ABE">
        <w:rPr>
          <w:color w:val="000000"/>
          <w:sz w:val="28"/>
          <w:szCs w:val="28"/>
        </w:rPr>
        <w:t xml:space="preserve">зования мощности электродвигателя; </w:t>
      </w:r>
      <w:r w:rsidRPr="006B1ABE">
        <w:rPr>
          <w:i/>
          <w:iCs/>
          <w:color w:val="000000"/>
          <w:sz w:val="28"/>
          <w:szCs w:val="28"/>
          <w:lang w:val="en-US"/>
        </w:rPr>
        <w:t>t</w:t>
      </w:r>
      <w:r w:rsidRPr="006B1ABE">
        <w:rPr>
          <w:i/>
          <w:iCs/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</w:rPr>
        <w:t>рассматри</w:t>
      </w:r>
      <w:r w:rsidRPr="006B1ABE">
        <w:rPr>
          <w:color w:val="000000"/>
          <w:sz w:val="28"/>
          <w:szCs w:val="28"/>
        </w:rPr>
        <w:t>ваемый промежуток времени, ч;</w:t>
      </w:r>
    </w:p>
    <w:p w:rsidR="00C31F3E" w:rsidRPr="005A676F" w:rsidRDefault="00C31F3E" w:rsidP="00C31F3E">
      <w:pPr>
        <w:shd w:val="clear" w:color="auto" w:fill="FFFFFF"/>
        <w:ind w:left="19" w:right="86" w:firstLine="697"/>
        <w:jc w:val="both"/>
        <w:rPr>
          <w:i/>
          <w:iCs/>
          <w:color w:val="000000"/>
          <w:sz w:val="28"/>
          <w:szCs w:val="28"/>
        </w:rPr>
      </w:pPr>
      <w:r w:rsidRPr="005A676F">
        <w:rPr>
          <w:i/>
          <w:iCs/>
          <w:color w:val="000000"/>
          <w:sz w:val="28"/>
          <w:szCs w:val="28"/>
        </w:rPr>
        <w:t xml:space="preserve">• расход электроэнергии на освещение, </w:t>
      </w:r>
      <w:proofErr w:type="spellStart"/>
      <w:r>
        <w:rPr>
          <w:i/>
          <w:iCs/>
          <w:color w:val="000000"/>
          <w:sz w:val="28"/>
          <w:szCs w:val="28"/>
        </w:rPr>
        <w:t>кВт∙</w:t>
      </w:r>
      <w:proofErr w:type="gramStart"/>
      <w:r w:rsidRPr="005A676F">
        <w:rPr>
          <w:i/>
          <w:iCs/>
          <w:color w:val="000000"/>
          <w:sz w:val="28"/>
          <w:szCs w:val="28"/>
        </w:rPr>
        <w:t>ч</w:t>
      </w:r>
      <w:proofErr w:type="spellEnd"/>
      <w:proofErr w:type="gramEnd"/>
      <w:r w:rsidRPr="005A676F">
        <w:rPr>
          <w:i/>
          <w:iCs/>
          <w:color w:val="000000"/>
          <w:sz w:val="28"/>
          <w:szCs w:val="28"/>
        </w:rPr>
        <w:t>,</w:t>
      </w:r>
    </w:p>
    <w:p w:rsidR="00C31F3E" w:rsidRPr="001C5926" w:rsidRDefault="00C31F3E" w:rsidP="00C31F3E">
      <w:pPr>
        <w:shd w:val="clear" w:color="auto" w:fill="FFFFFF"/>
        <w:ind w:right="106" w:firstLine="567"/>
        <w:jc w:val="both"/>
        <w:rPr>
          <w:color w:val="000000"/>
          <w:sz w:val="28"/>
          <w:szCs w:val="28"/>
        </w:rPr>
      </w:pPr>
      <w:r w:rsidRPr="005A676F">
        <w:rPr>
          <w:color w:val="000000"/>
          <w:position w:val="-14"/>
          <w:sz w:val="28"/>
          <w:szCs w:val="28"/>
          <w:lang w:val="en-US"/>
        </w:rPr>
        <w:object w:dxaOrig="2680" w:dyaOrig="440">
          <v:shape id="_x0000_i1026" type="#_x0000_t75" style="width:133.95pt;height:21.75pt" o:ole="">
            <v:imagedata r:id="rId11" o:title=""/>
          </v:shape>
          <o:OLEObject Type="Embed" ProgID="Equation.3" ShapeID="_x0000_i1026" DrawAspect="Content" ObjectID="_1536703949" r:id="rId12"/>
        </w:object>
      </w:r>
      <w:r w:rsidRPr="005A676F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(2)</w:t>
      </w:r>
    </w:p>
    <w:p w:rsidR="00C31F3E" w:rsidRDefault="00C31F3E" w:rsidP="00C31F3E">
      <w:pPr>
        <w:shd w:val="clear" w:color="auto" w:fill="FFFFFF"/>
        <w:ind w:right="168" w:firstLine="567"/>
        <w:jc w:val="both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right="168"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proofErr w:type="spellStart"/>
      <w:r w:rsidRPr="006B1ABE">
        <w:rPr>
          <w:i/>
          <w:iCs/>
          <w:color w:val="000000"/>
          <w:sz w:val="28"/>
          <w:szCs w:val="28"/>
          <w:lang w:val="en-US"/>
        </w:rPr>
        <w:t>Ej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- </w:t>
      </w:r>
      <w:r w:rsidRPr="006B1ABE">
        <w:rPr>
          <w:color w:val="000000"/>
          <w:sz w:val="28"/>
          <w:szCs w:val="28"/>
        </w:rPr>
        <w:t>норма осве</w:t>
      </w:r>
      <w:r>
        <w:rPr>
          <w:color w:val="000000"/>
          <w:sz w:val="28"/>
          <w:szCs w:val="28"/>
        </w:rPr>
        <w:t xml:space="preserve">щенности в </w:t>
      </w:r>
      <w:r>
        <w:rPr>
          <w:color w:val="000000"/>
          <w:sz w:val="28"/>
          <w:szCs w:val="28"/>
          <w:lang w:val="en-US"/>
        </w:rPr>
        <w:t>j</w:t>
      </w:r>
      <w:r w:rsidRPr="005A676F">
        <w:rPr>
          <w:color w:val="000000"/>
          <w:sz w:val="28"/>
          <w:szCs w:val="28"/>
        </w:rPr>
        <w:t>-</w:t>
      </w:r>
      <w:r w:rsidRPr="006B1ABE">
        <w:rPr>
          <w:color w:val="000000"/>
          <w:sz w:val="28"/>
          <w:szCs w:val="28"/>
        </w:rPr>
        <w:t xml:space="preserve">м помещении, </w:t>
      </w:r>
      <w:proofErr w:type="spellStart"/>
      <w:r w:rsidRPr="006B1ABE">
        <w:rPr>
          <w:color w:val="000000"/>
          <w:sz w:val="28"/>
          <w:szCs w:val="28"/>
        </w:rPr>
        <w:t>лк</w:t>
      </w:r>
      <w:proofErr w:type="spellEnd"/>
      <w:r w:rsidRPr="006B1ABE">
        <w:rPr>
          <w:color w:val="000000"/>
          <w:sz w:val="28"/>
          <w:szCs w:val="28"/>
        </w:rPr>
        <w:t xml:space="preserve"> (люкс </w:t>
      </w:r>
      <w:proofErr w:type="gramStart"/>
      <w:r w:rsidRPr="006B1ABE">
        <w:rPr>
          <w:color w:val="000000"/>
          <w:sz w:val="28"/>
          <w:szCs w:val="28"/>
        </w:rPr>
        <w:t>-е</w:t>
      </w:r>
      <w:proofErr w:type="gramEnd"/>
      <w:r w:rsidRPr="006B1ABE">
        <w:rPr>
          <w:color w:val="000000"/>
          <w:sz w:val="28"/>
          <w:szCs w:val="28"/>
        </w:rPr>
        <w:t xml:space="preserve">диница измерения освещенности); </w:t>
      </w:r>
      <w:proofErr w:type="spellStart"/>
      <w:r w:rsidRPr="006B1ABE">
        <w:rPr>
          <w:i/>
          <w:iCs/>
          <w:color w:val="000000"/>
          <w:sz w:val="28"/>
          <w:szCs w:val="28"/>
          <w:lang w:val="en-US"/>
        </w:rPr>
        <w:t>Sj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- </w:t>
      </w:r>
      <w:r w:rsidRPr="006B1ABE">
        <w:rPr>
          <w:color w:val="000000"/>
          <w:sz w:val="28"/>
          <w:szCs w:val="28"/>
        </w:rPr>
        <w:t xml:space="preserve">площадь </w:t>
      </w:r>
      <w:r>
        <w:rPr>
          <w:color w:val="000000"/>
          <w:sz w:val="28"/>
          <w:szCs w:val="28"/>
          <w:lang w:val="en-US"/>
        </w:rPr>
        <w:t>j</w:t>
      </w:r>
      <w:r w:rsidRPr="006B1ABE">
        <w:rPr>
          <w:color w:val="000000"/>
          <w:sz w:val="28"/>
          <w:szCs w:val="28"/>
        </w:rPr>
        <w:t>-го помещения, м</w:t>
      </w:r>
      <w:r w:rsidRPr="005A676F">
        <w:rPr>
          <w:color w:val="000000"/>
          <w:sz w:val="28"/>
          <w:szCs w:val="28"/>
          <w:vertAlign w:val="superscript"/>
        </w:rPr>
        <w:t>2</w:t>
      </w:r>
      <w:r w:rsidRPr="006B1ABE">
        <w:rPr>
          <w:color w:val="000000"/>
          <w:sz w:val="28"/>
          <w:szCs w:val="28"/>
        </w:rPr>
        <w:t xml:space="preserve"> , </w:t>
      </w:r>
      <w:r w:rsidRPr="006B1ABE">
        <w:rPr>
          <w:i/>
          <w:iCs/>
          <w:color w:val="000000"/>
          <w:sz w:val="28"/>
          <w:szCs w:val="28"/>
          <w:lang w:val="en-US"/>
        </w:rPr>
        <w:t>z</w:t>
      </w:r>
      <w:r w:rsidRPr="006B1ABE">
        <w:rPr>
          <w:i/>
          <w:iCs/>
          <w:color w:val="000000"/>
          <w:sz w:val="28"/>
          <w:szCs w:val="28"/>
        </w:rPr>
        <w:t xml:space="preserve"> - </w:t>
      </w:r>
      <w:r w:rsidRPr="006B1ABE">
        <w:rPr>
          <w:color w:val="000000"/>
          <w:sz w:val="28"/>
          <w:szCs w:val="28"/>
        </w:rPr>
        <w:t xml:space="preserve">коэффициент неравномерности освещения, принимающий значения от 1,1 до 1,15; </w:t>
      </w:r>
      <w:proofErr w:type="spellStart"/>
      <w:r w:rsidRPr="006B1ABE">
        <w:rPr>
          <w:i/>
          <w:iCs/>
          <w:color w:val="000000"/>
          <w:sz w:val="28"/>
          <w:szCs w:val="28"/>
          <w:lang w:val="en-US"/>
        </w:rPr>
        <w:t>t</w:t>
      </w:r>
      <w:r w:rsidRPr="005A676F">
        <w:rPr>
          <w:i/>
          <w:iCs/>
          <w:color w:val="000000"/>
          <w:sz w:val="28"/>
          <w:szCs w:val="28"/>
          <w:vertAlign w:val="subscript"/>
          <w:lang w:val="en-US"/>
        </w:rPr>
        <w:t>j</w:t>
      </w:r>
      <w:proofErr w:type="spellEnd"/>
      <w:r w:rsidRPr="005A676F"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6B1ABE">
        <w:rPr>
          <w:color w:val="000000"/>
          <w:sz w:val="28"/>
          <w:szCs w:val="28"/>
        </w:rPr>
        <w:t xml:space="preserve">— время работы светильника в </w:t>
      </w:r>
      <w:r>
        <w:rPr>
          <w:color w:val="000000"/>
          <w:sz w:val="28"/>
          <w:szCs w:val="28"/>
          <w:lang w:val="en-US"/>
        </w:rPr>
        <w:t>j</w:t>
      </w:r>
      <w:r w:rsidRPr="006B1ABE">
        <w:rPr>
          <w:color w:val="000000"/>
          <w:sz w:val="28"/>
          <w:szCs w:val="28"/>
        </w:rPr>
        <w:t xml:space="preserve">-м помещении, ч; </w:t>
      </w:r>
      <w:proofErr w:type="spellStart"/>
      <w:r w:rsidRPr="006B1ABE">
        <w:rPr>
          <w:i/>
          <w:iCs/>
          <w:color w:val="000000"/>
          <w:sz w:val="28"/>
          <w:szCs w:val="28"/>
          <w:lang w:val="en-US"/>
        </w:rPr>
        <w:t>C</w:t>
      </w:r>
      <w:r w:rsidRPr="005A676F">
        <w:rPr>
          <w:i/>
          <w:iCs/>
          <w:color w:val="000000"/>
          <w:sz w:val="28"/>
          <w:szCs w:val="28"/>
          <w:vertAlign w:val="subscript"/>
          <w:lang w:val="en-US"/>
        </w:rPr>
        <w:t>j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— </w:t>
      </w:r>
      <w:r w:rsidRPr="006B1ABE">
        <w:rPr>
          <w:color w:val="000000"/>
          <w:sz w:val="28"/>
          <w:szCs w:val="28"/>
        </w:rPr>
        <w:t xml:space="preserve">световая отдача светильника, лм/Вт (люмен - единица измерения светового </w:t>
      </w:r>
      <w:r>
        <w:rPr>
          <w:color w:val="000000"/>
          <w:sz w:val="28"/>
          <w:szCs w:val="28"/>
        </w:rPr>
        <w:t>потока), определяется по соотно</w:t>
      </w:r>
      <w:r w:rsidRPr="006B1ABE">
        <w:rPr>
          <w:color w:val="000000"/>
          <w:sz w:val="28"/>
          <w:szCs w:val="28"/>
        </w:rPr>
        <w:t>шению</w:t>
      </w:r>
    </w:p>
    <w:p w:rsidR="00C31F3E" w:rsidRDefault="00C31F3E" w:rsidP="00C31F3E">
      <w:pPr>
        <w:shd w:val="clear" w:color="auto" w:fill="FFFFFF"/>
        <w:ind w:left="53" w:right="5" w:firstLine="699"/>
        <w:jc w:val="both"/>
        <w:rPr>
          <w:color w:val="000000"/>
          <w:sz w:val="28"/>
          <w:szCs w:val="28"/>
        </w:rPr>
      </w:pPr>
      <w:r w:rsidRPr="005A676F">
        <w:rPr>
          <w:color w:val="000000"/>
          <w:position w:val="-14"/>
          <w:sz w:val="28"/>
          <w:szCs w:val="28"/>
        </w:rPr>
        <w:object w:dxaOrig="1620" w:dyaOrig="380">
          <v:shape id="_x0000_i1027" type="#_x0000_t75" style="width:81.2pt;height:19.25pt" o:ole="">
            <v:imagedata r:id="rId13" o:title=""/>
          </v:shape>
          <o:OLEObject Type="Embed" ProgID="Equation.3" ShapeID="_x0000_i1027" DrawAspect="Content" ObjectID="_1536703950" r:id="rId14"/>
        </w:objec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(3)</w:t>
      </w:r>
    </w:p>
    <w:p w:rsidR="00C31F3E" w:rsidRPr="006B1ABE" w:rsidRDefault="00C31F3E" w:rsidP="00C31F3E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6B1ABE">
        <w:rPr>
          <w:i/>
          <w:iCs/>
          <w:color w:val="000000"/>
          <w:sz w:val="28"/>
          <w:szCs w:val="28"/>
        </w:rPr>
        <w:t xml:space="preserve">Ф - </w:t>
      </w:r>
      <w:r w:rsidRPr="006B1ABE">
        <w:rPr>
          <w:color w:val="000000"/>
          <w:sz w:val="28"/>
          <w:szCs w:val="28"/>
        </w:rPr>
        <w:t xml:space="preserve">световой поток лампы светильника, лм; </w:t>
      </w:r>
      <w:proofErr w:type="spellStart"/>
      <w:r w:rsidRPr="006B1ABE">
        <w:rPr>
          <w:i/>
          <w:iCs/>
          <w:color w:val="000000"/>
          <w:sz w:val="28"/>
          <w:szCs w:val="28"/>
          <w:lang w:val="en-US"/>
        </w:rPr>
        <w:t>N</w:t>
      </w:r>
      <w:r w:rsidRPr="006B1ABE">
        <w:rPr>
          <w:i/>
          <w:iCs/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</w:rPr>
        <w:t>номи</w:t>
      </w:r>
      <w:r w:rsidRPr="006B1ABE">
        <w:rPr>
          <w:color w:val="000000"/>
          <w:sz w:val="28"/>
          <w:szCs w:val="28"/>
        </w:rPr>
        <w:t xml:space="preserve">нальная </w:t>
      </w:r>
      <w:r w:rsidRPr="006B1ABE">
        <w:rPr>
          <w:color w:val="000000"/>
          <w:sz w:val="28"/>
          <w:szCs w:val="28"/>
        </w:rPr>
        <w:lastRenderedPageBreak/>
        <w:t xml:space="preserve">мощность лампы, Вт; </w:t>
      </w:r>
      <w:proofErr w:type="spellStart"/>
      <w:r w:rsidRPr="006B1ABE">
        <w:rPr>
          <w:i/>
          <w:iCs/>
          <w:color w:val="000000"/>
          <w:sz w:val="28"/>
          <w:szCs w:val="28"/>
        </w:rPr>
        <w:t>п</w:t>
      </w:r>
      <w:r w:rsidRPr="006B1ABE">
        <w:rPr>
          <w:i/>
          <w:iCs/>
          <w:color w:val="000000"/>
          <w:sz w:val="28"/>
          <w:szCs w:val="28"/>
          <w:vertAlign w:val="subscript"/>
        </w:rPr>
        <w:t>с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- </w:t>
      </w:r>
      <w:r w:rsidRPr="006B1ABE">
        <w:rPr>
          <w:color w:val="000000"/>
          <w:sz w:val="28"/>
          <w:szCs w:val="28"/>
        </w:rPr>
        <w:t>КПД светильника.</w:t>
      </w:r>
    </w:p>
    <w:p w:rsidR="00C31F3E" w:rsidRPr="005A676F" w:rsidRDefault="00C31F3E" w:rsidP="00C31F3E">
      <w:pPr>
        <w:shd w:val="clear" w:color="auto" w:fill="FFFFFF"/>
        <w:spacing w:before="10"/>
        <w:ind w:left="48" w:firstLine="699"/>
        <w:jc w:val="both"/>
        <w:rPr>
          <w:bCs/>
          <w:color w:val="000000"/>
          <w:sz w:val="28"/>
          <w:szCs w:val="28"/>
        </w:rPr>
      </w:pPr>
    </w:p>
    <w:p w:rsidR="00C31F3E" w:rsidRPr="005A676F" w:rsidRDefault="00C31F3E" w:rsidP="00C31F3E">
      <w:pPr>
        <w:shd w:val="clear" w:color="auto" w:fill="FFFFFF"/>
        <w:spacing w:before="10"/>
        <w:ind w:left="48" w:firstLine="699"/>
        <w:jc w:val="center"/>
        <w:rPr>
          <w:b/>
          <w:bCs/>
          <w:color w:val="000000"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w:drawing>
          <wp:inline distT="0" distB="0" distL="0" distR="0">
            <wp:extent cx="3476625" cy="341312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41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F3E" w:rsidRDefault="00C31F3E" w:rsidP="00C31F3E">
      <w:pPr>
        <w:shd w:val="clear" w:color="auto" w:fill="FFFFFF"/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Рисунок</w:t>
      </w:r>
      <w:r w:rsidRPr="005A676F">
        <w:rPr>
          <w:iCs/>
          <w:color w:val="000000"/>
          <w:sz w:val="28"/>
          <w:szCs w:val="28"/>
        </w:rPr>
        <w:t xml:space="preserve"> 7 - </w:t>
      </w:r>
      <w:r w:rsidRPr="005A676F">
        <w:rPr>
          <w:color w:val="000000"/>
          <w:sz w:val="28"/>
          <w:szCs w:val="28"/>
        </w:rPr>
        <w:t>Уровни иерархии энергоси</w:t>
      </w:r>
      <w:r>
        <w:rPr>
          <w:color w:val="000000"/>
          <w:sz w:val="28"/>
          <w:szCs w:val="28"/>
        </w:rPr>
        <w:t>стемы промышленного предприятия</w:t>
      </w:r>
    </w:p>
    <w:p w:rsidR="00C31F3E" w:rsidRDefault="00C31F3E" w:rsidP="00C31F3E">
      <w:pPr>
        <w:shd w:val="clear" w:color="auto" w:fill="FFFFFF"/>
        <w:spacing w:before="10"/>
        <w:ind w:left="48" w:firstLine="699"/>
        <w:jc w:val="both"/>
        <w:rPr>
          <w:b/>
          <w:bCs/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spacing w:before="10"/>
        <w:ind w:left="48" w:firstLine="519"/>
        <w:jc w:val="both"/>
        <w:rPr>
          <w:sz w:val="28"/>
          <w:szCs w:val="28"/>
        </w:rPr>
      </w:pPr>
      <w:proofErr w:type="gramStart"/>
      <w:r w:rsidRPr="005A676F">
        <w:rPr>
          <w:b/>
          <w:bCs/>
          <w:i/>
          <w:color w:val="000000"/>
          <w:sz w:val="28"/>
          <w:szCs w:val="28"/>
        </w:rPr>
        <w:t>Расчетный анализ содержания тепловой энергии</w:t>
      </w:r>
      <w:r w:rsidRPr="006B1ABE">
        <w:rPr>
          <w:b/>
          <w:bCs/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в приходной и расходной частях энергетического баланса может быть выполнен на основе следующих соотношений:</w:t>
      </w:r>
      <w:proofErr w:type="gramEnd"/>
    </w:p>
    <w:p w:rsidR="00C31F3E" w:rsidRPr="0086051F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sz w:val="28"/>
          <w:szCs w:val="28"/>
        </w:rPr>
      </w:pPr>
      <w:r w:rsidRPr="0086051F">
        <w:rPr>
          <w:color w:val="000000"/>
          <w:sz w:val="28"/>
          <w:szCs w:val="28"/>
        </w:rPr>
        <w:t xml:space="preserve">• </w:t>
      </w:r>
      <w:r w:rsidRPr="0086051F">
        <w:rPr>
          <w:iCs/>
          <w:color w:val="000000"/>
          <w:sz w:val="28"/>
          <w:szCs w:val="28"/>
        </w:rPr>
        <w:t xml:space="preserve">содержание химической энергии, теплота фазовых превращений, </w:t>
      </w:r>
      <w:r w:rsidRPr="0086051F">
        <w:rPr>
          <w:color w:val="000000"/>
          <w:sz w:val="28"/>
          <w:szCs w:val="28"/>
        </w:rPr>
        <w:t>Гкал,</w:t>
      </w:r>
    </w:p>
    <w:p w:rsidR="00C31F3E" w:rsidRPr="005A676F" w:rsidRDefault="00C31F3E" w:rsidP="00C31F3E">
      <w:pPr>
        <w:shd w:val="clear" w:color="auto" w:fill="FFFFFF"/>
        <w:spacing w:before="173"/>
        <w:ind w:firstLine="699"/>
        <w:jc w:val="both"/>
        <w:rPr>
          <w:color w:val="000000"/>
          <w:sz w:val="28"/>
          <w:szCs w:val="28"/>
        </w:rPr>
      </w:pPr>
      <w:r w:rsidRPr="00DA3446">
        <w:rPr>
          <w:i/>
          <w:color w:val="000000"/>
          <w:sz w:val="28"/>
          <w:szCs w:val="28"/>
          <w:lang w:val="en-US"/>
        </w:rPr>
        <w:t>Q</w:t>
      </w:r>
      <w:r w:rsidRPr="00DA3446">
        <w:rPr>
          <w:i/>
          <w:color w:val="000000"/>
          <w:sz w:val="28"/>
          <w:szCs w:val="28"/>
          <w:vertAlign w:val="subscript"/>
        </w:rPr>
        <w:t>п</w:t>
      </w:r>
      <w:r w:rsidRPr="00DA3446">
        <w:rPr>
          <w:i/>
          <w:color w:val="000000"/>
          <w:sz w:val="28"/>
          <w:szCs w:val="28"/>
        </w:rPr>
        <w:t xml:space="preserve"> = </w:t>
      </w:r>
      <w:r w:rsidRPr="00DA3446">
        <w:rPr>
          <w:i/>
          <w:color w:val="000000"/>
          <w:sz w:val="28"/>
          <w:szCs w:val="28"/>
          <w:lang w:val="en-US"/>
        </w:rPr>
        <w:t>M</w:t>
      </w:r>
      <w:r w:rsidRPr="00DA3446">
        <w:rPr>
          <w:i/>
          <w:color w:val="000000"/>
          <w:sz w:val="28"/>
          <w:szCs w:val="28"/>
        </w:rPr>
        <w:t>∙</w:t>
      </w:r>
      <w:r w:rsidRPr="00DA3446">
        <w:rPr>
          <w:i/>
          <w:color w:val="000000"/>
          <w:sz w:val="28"/>
          <w:szCs w:val="28"/>
          <w:lang w:val="en-US"/>
        </w:rPr>
        <w:t>r</w:t>
      </w:r>
      <w:r w:rsidRPr="00DA3446">
        <w:rPr>
          <w:i/>
          <w:color w:val="000000"/>
          <w:sz w:val="28"/>
          <w:szCs w:val="28"/>
        </w:rPr>
        <w:t>∙10</w:t>
      </w:r>
      <w:r w:rsidRPr="00DA3446">
        <w:rPr>
          <w:i/>
          <w:color w:val="000000"/>
          <w:sz w:val="28"/>
          <w:szCs w:val="28"/>
          <w:vertAlign w:val="superscript"/>
        </w:rPr>
        <w:t>-</w:t>
      </w:r>
      <w:proofErr w:type="gramStart"/>
      <w:r w:rsidRPr="00DA3446">
        <w:rPr>
          <w:i/>
          <w:color w:val="000000"/>
          <w:sz w:val="28"/>
          <w:szCs w:val="28"/>
          <w:vertAlign w:val="superscript"/>
        </w:rPr>
        <w:t>6</w:t>
      </w:r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(4)</w:t>
      </w:r>
    </w:p>
    <w:p w:rsidR="00C31F3E" w:rsidRPr="006B1ABE" w:rsidRDefault="00C31F3E" w:rsidP="00C31F3E">
      <w:pPr>
        <w:shd w:val="clear" w:color="auto" w:fill="FFFFFF"/>
        <w:spacing w:before="173"/>
        <w:ind w:firstLine="56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6B1ABE">
        <w:rPr>
          <w:i/>
          <w:iCs/>
          <w:color w:val="000000"/>
          <w:sz w:val="28"/>
          <w:szCs w:val="28"/>
        </w:rPr>
        <w:t xml:space="preserve">М </w:t>
      </w:r>
      <w:r w:rsidRPr="006B1ABE">
        <w:rPr>
          <w:color w:val="000000"/>
          <w:sz w:val="28"/>
          <w:szCs w:val="28"/>
        </w:rPr>
        <w:t>- расход материального потока за рассматриваемый промежуток времени (час, год), кг или 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 xml:space="preserve">; </w:t>
      </w:r>
      <w:r w:rsidRPr="00DA3446">
        <w:rPr>
          <w:i/>
          <w:color w:val="000000"/>
          <w:sz w:val="28"/>
          <w:szCs w:val="28"/>
          <w:lang w:val="en-US"/>
        </w:rPr>
        <w:t>r</w:t>
      </w:r>
      <w:r w:rsidRPr="006B1ABE">
        <w:rPr>
          <w:color w:val="000000"/>
          <w:sz w:val="28"/>
          <w:szCs w:val="28"/>
        </w:rPr>
        <w:t xml:space="preserve"> - удельная химическая энергия, энергия фазовых превращений, ккал/кг или ккал/м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>;</w:t>
      </w:r>
    </w:p>
    <w:p w:rsidR="00C31F3E" w:rsidRPr="0086051F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</w:t>
      </w:r>
      <w:r w:rsidRPr="0086051F">
        <w:rPr>
          <w:color w:val="000000"/>
          <w:sz w:val="28"/>
          <w:szCs w:val="28"/>
        </w:rPr>
        <w:t xml:space="preserve">теплосодержание материальных потоков, </w:t>
      </w:r>
      <w:r w:rsidRPr="006B1ABE">
        <w:rPr>
          <w:color w:val="000000"/>
          <w:sz w:val="28"/>
          <w:szCs w:val="28"/>
        </w:rPr>
        <w:t>Гкал,</w:t>
      </w:r>
    </w:p>
    <w:p w:rsidR="00C31F3E" w:rsidRPr="006B1ABE" w:rsidRDefault="00C31F3E" w:rsidP="00C31F3E">
      <w:pPr>
        <w:shd w:val="clear" w:color="auto" w:fill="FFFFFF"/>
        <w:spacing w:before="158"/>
        <w:ind w:left="24" w:firstLine="699"/>
        <w:jc w:val="both"/>
        <w:rPr>
          <w:sz w:val="28"/>
          <w:szCs w:val="28"/>
        </w:rPr>
      </w:pPr>
      <w:r w:rsidRPr="00DA3446">
        <w:rPr>
          <w:i/>
          <w:color w:val="000000"/>
          <w:sz w:val="28"/>
          <w:szCs w:val="28"/>
          <w:lang w:val="en-US"/>
        </w:rPr>
        <w:t>Q</w:t>
      </w:r>
      <w:r w:rsidRPr="00DA3446">
        <w:rPr>
          <w:i/>
          <w:color w:val="000000"/>
          <w:sz w:val="28"/>
          <w:szCs w:val="28"/>
          <w:vertAlign w:val="subscript"/>
          <w:lang w:val="en-US"/>
        </w:rPr>
        <w:t>M</w:t>
      </w:r>
      <w:r w:rsidRPr="00DA3446">
        <w:rPr>
          <w:i/>
          <w:color w:val="000000"/>
          <w:sz w:val="28"/>
          <w:szCs w:val="28"/>
        </w:rPr>
        <w:t xml:space="preserve"> = </w:t>
      </w:r>
      <w:r w:rsidRPr="00DA3446">
        <w:rPr>
          <w:i/>
          <w:color w:val="000000"/>
          <w:sz w:val="28"/>
          <w:szCs w:val="28"/>
          <w:lang w:val="en-US"/>
        </w:rPr>
        <w:t>M</w:t>
      </w:r>
      <w:r w:rsidRPr="00DA3446">
        <w:rPr>
          <w:i/>
          <w:color w:val="000000"/>
          <w:sz w:val="28"/>
          <w:szCs w:val="28"/>
        </w:rPr>
        <w:t>∙</w:t>
      </w:r>
      <w:r w:rsidRPr="00DA3446">
        <w:rPr>
          <w:i/>
          <w:color w:val="000000"/>
          <w:sz w:val="28"/>
          <w:szCs w:val="28"/>
          <w:lang w:val="en-US"/>
        </w:rPr>
        <w:t>c</w:t>
      </w:r>
      <w:r w:rsidRPr="00DA3446">
        <w:rPr>
          <w:i/>
          <w:color w:val="000000"/>
          <w:sz w:val="28"/>
          <w:szCs w:val="28"/>
        </w:rPr>
        <w:t>∙</w:t>
      </w:r>
      <w:r w:rsidRPr="00DA3446">
        <w:rPr>
          <w:i/>
          <w:color w:val="000000"/>
          <w:sz w:val="28"/>
          <w:szCs w:val="28"/>
          <w:lang w:val="en-US"/>
        </w:rPr>
        <w:t>T</w:t>
      </w:r>
      <w:r w:rsidRPr="00DA3446">
        <w:rPr>
          <w:i/>
          <w:color w:val="000000"/>
          <w:sz w:val="28"/>
          <w:szCs w:val="28"/>
        </w:rPr>
        <w:t>∙10</w:t>
      </w:r>
      <w:r w:rsidRPr="00DA3446">
        <w:rPr>
          <w:i/>
          <w:color w:val="000000"/>
          <w:sz w:val="28"/>
          <w:szCs w:val="28"/>
          <w:vertAlign w:val="superscript"/>
        </w:rPr>
        <w:t>-6</w:t>
      </w:r>
      <w:r w:rsidRPr="00DA3446">
        <w:rPr>
          <w:i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(5)</w:t>
      </w:r>
    </w:p>
    <w:p w:rsidR="00C31F3E" w:rsidRDefault="00C31F3E" w:rsidP="00C31F3E">
      <w:pPr>
        <w:shd w:val="clear" w:color="auto" w:fill="FFFFFF"/>
        <w:ind w:left="34" w:right="24" w:firstLine="533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6B1ABE">
        <w:rPr>
          <w:i/>
          <w:iCs/>
          <w:color w:val="000000"/>
          <w:sz w:val="28"/>
          <w:szCs w:val="28"/>
        </w:rPr>
        <w:t xml:space="preserve">с - </w:t>
      </w:r>
      <w:r w:rsidRPr="006B1ABE">
        <w:rPr>
          <w:color w:val="000000"/>
          <w:sz w:val="28"/>
          <w:szCs w:val="28"/>
        </w:rPr>
        <w:t>массовая или об</w:t>
      </w:r>
      <w:r>
        <w:rPr>
          <w:color w:val="000000"/>
          <w:sz w:val="28"/>
          <w:szCs w:val="28"/>
        </w:rPr>
        <w:t>ъемная удельная теплоемкость ма</w:t>
      </w:r>
      <w:r w:rsidRPr="006B1ABE">
        <w:rPr>
          <w:color w:val="000000"/>
          <w:sz w:val="28"/>
          <w:szCs w:val="28"/>
        </w:rPr>
        <w:t xml:space="preserve">териального потока </w:t>
      </w:r>
      <w:r w:rsidRPr="006B1ABE">
        <w:rPr>
          <w:i/>
          <w:iCs/>
          <w:color w:val="000000"/>
          <w:sz w:val="28"/>
          <w:szCs w:val="28"/>
        </w:rPr>
        <w:t xml:space="preserve">М, </w:t>
      </w:r>
      <w:r>
        <w:rPr>
          <w:color w:val="000000"/>
          <w:sz w:val="28"/>
          <w:szCs w:val="28"/>
        </w:rPr>
        <w:t>ккал/(</w:t>
      </w:r>
      <w:proofErr w:type="spellStart"/>
      <w:r>
        <w:rPr>
          <w:color w:val="000000"/>
          <w:sz w:val="28"/>
          <w:szCs w:val="28"/>
        </w:rPr>
        <w:t>кг∙</w:t>
      </w:r>
      <w:r w:rsidRPr="006B1ABE">
        <w:rPr>
          <w:color w:val="000000"/>
          <w:sz w:val="28"/>
          <w:szCs w:val="28"/>
        </w:rPr>
        <w:t>град</w:t>
      </w:r>
      <w:proofErr w:type="spellEnd"/>
      <w:r w:rsidRPr="006B1ABE">
        <w:rPr>
          <w:color w:val="000000"/>
          <w:sz w:val="28"/>
          <w:szCs w:val="28"/>
        </w:rPr>
        <w:t>) или ккал/(м</w:t>
      </w:r>
      <w:r w:rsidRPr="006B1ABE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∙</w:t>
      </w:r>
      <w:r w:rsidRPr="006B1ABE">
        <w:rPr>
          <w:color w:val="000000"/>
          <w:sz w:val="28"/>
          <w:szCs w:val="28"/>
        </w:rPr>
        <w:t xml:space="preserve">град); </w:t>
      </w:r>
      <w:r w:rsidRPr="006B1ABE">
        <w:rPr>
          <w:i/>
          <w:iCs/>
          <w:color w:val="000000"/>
          <w:sz w:val="28"/>
          <w:szCs w:val="28"/>
        </w:rPr>
        <w:t xml:space="preserve">Т — </w:t>
      </w:r>
      <w:r w:rsidRPr="006B1ABE">
        <w:rPr>
          <w:color w:val="000000"/>
          <w:sz w:val="28"/>
          <w:szCs w:val="28"/>
        </w:rPr>
        <w:t>температура потока, °</w:t>
      </w:r>
      <w:proofErr w:type="gramStart"/>
      <w:r w:rsidRPr="006B1ABE">
        <w:rPr>
          <w:color w:val="000000"/>
          <w:sz w:val="28"/>
          <w:szCs w:val="28"/>
        </w:rPr>
        <w:t>С</w:t>
      </w:r>
      <w:proofErr w:type="gramEnd"/>
      <w:r w:rsidRPr="006B1ABE">
        <w:rPr>
          <w:color w:val="000000"/>
          <w:sz w:val="28"/>
          <w:szCs w:val="28"/>
        </w:rPr>
        <w:t>;</w:t>
      </w:r>
    </w:p>
    <w:p w:rsidR="00C31F3E" w:rsidRPr="006B1ABE" w:rsidRDefault="00C31F3E" w:rsidP="00C31F3E">
      <w:pPr>
        <w:shd w:val="clear" w:color="auto" w:fill="FFFFFF"/>
        <w:ind w:left="34" w:right="24" w:firstLine="697"/>
        <w:jc w:val="both"/>
        <w:rPr>
          <w:sz w:val="28"/>
          <w:szCs w:val="28"/>
        </w:rPr>
      </w:pPr>
    </w:p>
    <w:p w:rsidR="00C31F3E" w:rsidRPr="00DA3446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  <w:r w:rsidRPr="00DA3446">
        <w:rPr>
          <w:color w:val="000000"/>
          <w:sz w:val="28"/>
          <w:szCs w:val="28"/>
        </w:rPr>
        <w:t>• расход теплоты на отопление, Гкал,</w:t>
      </w:r>
    </w:p>
    <w:p w:rsidR="00C31F3E" w:rsidRPr="00DA3446" w:rsidRDefault="00C31F3E" w:rsidP="00C31F3E">
      <w:pPr>
        <w:shd w:val="clear" w:color="auto" w:fill="FFFFFF"/>
        <w:ind w:left="11" w:right="34" w:firstLine="697"/>
        <w:jc w:val="both"/>
        <w:rPr>
          <w:color w:val="000000"/>
          <w:sz w:val="28"/>
          <w:szCs w:val="28"/>
        </w:rPr>
      </w:pPr>
      <w:r w:rsidRPr="00DA3446">
        <w:rPr>
          <w:i/>
          <w:color w:val="000000"/>
          <w:sz w:val="28"/>
          <w:szCs w:val="28"/>
          <w:lang w:val="en-US"/>
        </w:rPr>
        <w:t>Q</w:t>
      </w:r>
      <w:r>
        <w:rPr>
          <w:i/>
          <w:color w:val="000000"/>
          <w:sz w:val="28"/>
          <w:szCs w:val="28"/>
          <w:vertAlign w:val="subscript"/>
        </w:rPr>
        <w:t>от</w:t>
      </w:r>
      <w:r w:rsidRPr="00DA3446">
        <w:rPr>
          <w:i/>
          <w:color w:val="000000"/>
          <w:sz w:val="28"/>
          <w:szCs w:val="28"/>
        </w:rPr>
        <w:t xml:space="preserve">= </w:t>
      </w:r>
      <w:proofErr w:type="spellStart"/>
      <w:r>
        <w:rPr>
          <w:i/>
          <w:color w:val="000000"/>
          <w:sz w:val="28"/>
          <w:szCs w:val="28"/>
          <w:lang w:val="en-US"/>
        </w:rPr>
        <w:t>q</w:t>
      </w:r>
      <w:r>
        <w:rPr>
          <w:i/>
          <w:color w:val="000000"/>
          <w:sz w:val="28"/>
          <w:szCs w:val="28"/>
          <w:vertAlign w:val="subscript"/>
          <w:lang w:val="en-US"/>
        </w:rPr>
        <w:t>o</w:t>
      </w:r>
      <w:proofErr w:type="spellEnd"/>
      <w:r>
        <w:rPr>
          <w:i/>
          <w:color w:val="000000"/>
          <w:sz w:val="28"/>
          <w:szCs w:val="28"/>
          <w:vertAlign w:val="subscript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V</w:t>
      </w:r>
      <w:r w:rsidRPr="00DA3446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T</w:t>
      </w:r>
      <w:proofErr w:type="spellStart"/>
      <w:r>
        <w:rPr>
          <w:i/>
          <w:color w:val="000000"/>
          <w:sz w:val="28"/>
          <w:szCs w:val="28"/>
          <w:vertAlign w:val="subscript"/>
        </w:rPr>
        <w:t>вн</w:t>
      </w:r>
      <w:proofErr w:type="spellEnd"/>
      <w:r w:rsidRPr="00DA3446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T</w:t>
      </w:r>
      <w:r>
        <w:rPr>
          <w:i/>
          <w:color w:val="000000"/>
          <w:sz w:val="28"/>
          <w:szCs w:val="28"/>
          <w:vertAlign w:val="subscript"/>
        </w:rPr>
        <w:t>ос</w:t>
      </w:r>
      <w:r>
        <w:rPr>
          <w:i/>
          <w:color w:val="000000"/>
          <w:sz w:val="28"/>
          <w:szCs w:val="28"/>
        </w:rPr>
        <w:t xml:space="preserve">) </w:t>
      </w:r>
      <w:r>
        <w:rPr>
          <w:i/>
          <w:color w:val="000000"/>
          <w:sz w:val="28"/>
          <w:szCs w:val="28"/>
          <w:lang w:val="en-US"/>
        </w:rPr>
        <w:t>t</w:t>
      </w:r>
      <w:r w:rsidRPr="00DA3446">
        <w:rPr>
          <w:i/>
          <w:color w:val="000000"/>
          <w:sz w:val="28"/>
          <w:szCs w:val="28"/>
        </w:rPr>
        <w:t>∙10</w:t>
      </w:r>
      <w:r w:rsidRPr="00DA3446">
        <w:rPr>
          <w:i/>
          <w:color w:val="000000"/>
          <w:sz w:val="28"/>
          <w:szCs w:val="28"/>
          <w:vertAlign w:val="superscript"/>
        </w:rPr>
        <w:t>-</w:t>
      </w:r>
      <w:proofErr w:type="gramStart"/>
      <w:r w:rsidRPr="00DA3446">
        <w:rPr>
          <w:i/>
          <w:color w:val="000000"/>
          <w:sz w:val="28"/>
          <w:szCs w:val="28"/>
          <w:vertAlign w:val="superscript"/>
        </w:rPr>
        <w:t>6</w:t>
      </w:r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(6)</w:t>
      </w:r>
    </w:p>
    <w:p w:rsidR="00C31F3E" w:rsidRDefault="00C31F3E" w:rsidP="00C31F3E">
      <w:pPr>
        <w:shd w:val="clear" w:color="auto" w:fill="FFFFFF"/>
        <w:ind w:left="11" w:right="34" w:firstLine="556"/>
        <w:jc w:val="both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left="11" w:right="34" w:firstLine="556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6B1ABE">
        <w:rPr>
          <w:i/>
          <w:iCs/>
          <w:color w:val="000000"/>
          <w:sz w:val="28"/>
          <w:szCs w:val="28"/>
          <w:lang w:val="en-US"/>
        </w:rPr>
        <w:t>q</w:t>
      </w:r>
      <w:r w:rsidRPr="006B1ABE">
        <w:rPr>
          <w:i/>
          <w:iCs/>
          <w:color w:val="000000"/>
          <w:sz w:val="28"/>
          <w:szCs w:val="28"/>
          <w:vertAlign w:val="subscript"/>
        </w:rPr>
        <w:t>0</w:t>
      </w:r>
      <w:r w:rsidRPr="006B1ABE">
        <w:rPr>
          <w:i/>
          <w:iCs/>
          <w:color w:val="000000"/>
          <w:sz w:val="28"/>
          <w:szCs w:val="28"/>
        </w:rPr>
        <w:t>-</w:t>
      </w:r>
      <w:r w:rsidRPr="006B1ABE">
        <w:rPr>
          <w:color w:val="000000"/>
          <w:sz w:val="28"/>
          <w:szCs w:val="28"/>
        </w:rPr>
        <w:t>объемная отопительная характеристика объекта, ккал/(м</w:t>
      </w:r>
      <w:r w:rsidRPr="006B1ABE">
        <w:rPr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  <w:vertAlign w:val="superscript"/>
        </w:rPr>
        <w:t xml:space="preserve"> </w:t>
      </w:r>
      <w:r>
        <w:rPr>
          <w:color w:val="000000"/>
          <w:sz w:val="28"/>
          <w:szCs w:val="28"/>
        </w:rPr>
        <w:t>∙</w:t>
      </w:r>
      <w:proofErr w:type="spellStart"/>
      <w:r>
        <w:rPr>
          <w:color w:val="000000"/>
          <w:sz w:val="28"/>
          <w:szCs w:val="28"/>
        </w:rPr>
        <w:t>ч∙г</w:t>
      </w:r>
      <w:r w:rsidRPr="006B1ABE">
        <w:rPr>
          <w:color w:val="000000"/>
          <w:sz w:val="28"/>
          <w:szCs w:val="28"/>
        </w:rPr>
        <w:t>рад</w:t>
      </w:r>
      <w:proofErr w:type="spellEnd"/>
      <w:r w:rsidRPr="006B1ABE">
        <w:rPr>
          <w:color w:val="000000"/>
          <w:sz w:val="28"/>
          <w:szCs w:val="28"/>
        </w:rPr>
        <w:t xml:space="preserve">); </w:t>
      </w:r>
      <w:r w:rsidRPr="006B1ABE">
        <w:rPr>
          <w:i/>
          <w:iCs/>
          <w:color w:val="000000"/>
          <w:sz w:val="28"/>
          <w:szCs w:val="28"/>
          <w:lang w:val="en-US"/>
        </w:rPr>
        <w:t>V</w:t>
      </w:r>
      <w:r w:rsidRPr="006B1ABE">
        <w:rPr>
          <w:i/>
          <w:iCs/>
          <w:color w:val="000000"/>
          <w:sz w:val="28"/>
          <w:szCs w:val="28"/>
        </w:rPr>
        <w:t xml:space="preserve">- </w:t>
      </w:r>
      <w:r w:rsidRPr="006B1ABE">
        <w:rPr>
          <w:color w:val="000000"/>
          <w:sz w:val="28"/>
          <w:szCs w:val="28"/>
        </w:rPr>
        <w:t>внешний объем объекта, 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 xml:space="preserve">; </w:t>
      </w:r>
      <w:proofErr w:type="spellStart"/>
      <w:r w:rsidRPr="006B1ABE">
        <w:rPr>
          <w:i/>
          <w:iCs/>
          <w:color w:val="000000"/>
          <w:sz w:val="28"/>
          <w:szCs w:val="28"/>
        </w:rPr>
        <w:t>Т</w:t>
      </w:r>
      <w:r w:rsidRPr="006B1ABE">
        <w:rPr>
          <w:i/>
          <w:iCs/>
          <w:color w:val="000000"/>
          <w:sz w:val="28"/>
          <w:szCs w:val="28"/>
          <w:vertAlign w:val="subscript"/>
        </w:rPr>
        <w:t>вн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, </w:t>
      </w:r>
      <w:proofErr w:type="spellStart"/>
      <w:r w:rsidRPr="006B1ABE">
        <w:rPr>
          <w:i/>
          <w:iCs/>
          <w:color w:val="000000"/>
          <w:sz w:val="28"/>
          <w:szCs w:val="28"/>
        </w:rPr>
        <w:t>Т</w:t>
      </w:r>
      <w:r w:rsidRPr="006B1ABE">
        <w:rPr>
          <w:i/>
          <w:iCs/>
          <w:color w:val="000000"/>
          <w:sz w:val="28"/>
          <w:szCs w:val="28"/>
          <w:vertAlign w:val="subscript"/>
        </w:rPr>
        <w:t>ос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</w:t>
      </w:r>
      <w:proofErr w:type="gramStart"/>
      <w:r w:rsidRPr="006B1ABE">
        <w:rPr>
          <w:i/>
          <w:iCs/>
          <w:color w:val="000000"/>
          <w:sz w:val="28"/>
          <w:szCs w:val="28"/>
        </w:rPr>
        <w:t>-</w:t>
      </w:r>
      <w:r w:rsidRPr="006B1ABE">
        <w:rPr>
          <w:color w:val="000000"/>
          <w:sz w:val="28"/>
          <w:szCs w:val="28"/>
        </w:rPr>
        <w:t>т</w:t>
      </w:r>
      <w:proofErr w:type="gramEnd"/>
      <w:r w:rsidRPr="006B1ABE">
        <w:rPr>
          <w:color w:val="000000"/>
          <w:sz w:val="28"/>
          <w:szCs w:val="28"/>
        </w:rPr>
        <w:t xml:space="preserve">емпературы внутри и вне объекта, °С; </w:t>
      </w:r>
      <w:r w:rsidRPr="006B1ABE">
        <w:rPr>
          <w:i/>
          <w:iCs/>
          <w:color w:val="000000"/>
          <w:sz w:val="28"/>
          <w:szCs w:val="28"/>
          <w:lang w:val="en-US"/>
        </w:rPr>
        <w:t>t</w:t>
      </w:r>
      <w:r w:rsidRPr="006B1ABE">
        <w:rPr>
          <w:i/>
          <w:iCs/>
          <w:color w:val="000000"/>
          <w:sz w:val="28"/>
          <w:szCs w:val="28"/>
        </w:rPr>
        <w:t xml:space="preserve"> - </w:t>
      </w:r>
      <w:r w:rsidRPr="006B1ABE">
        <w:rPr>
          <w:color w:val="000000"/>
          <w:sz w:val="28"/>
          <w:szCs w:val="28"/>
        </w:rPr>
        <w:t>рассматриваемый промежуток времени, ч;</w:t>
      </w:r>
    </w:p>
    <w:p w:rsidR="00C31F3E" w:rsidRPr="00DA3446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  <w:r w:rsidRPr="00DA3446">
        <w:rPr>
          <w:color w:val="000000"/>
          <w:sz w:val="28"/>
          <w:szCs w:val="28"/>
        </w:rPr>
        <w:t>• расход тепла на вентиляцию, Гкал,</w:t>
      </w:r>
    </w:p>
    <w:p w:rsidR="00C31F3E" w:rsidRPr="00DA3446" w:rsidRDefault="00C31F3E" w:rsidP="00C31F3E">
      <w:pPr>
        <w:shd w:val="clear" w:color="auto" w:fill="FFFFFF"/>
        <w:ind w:left="11" w:right="34" w:firstLine="697"/>
        <w:jc w:val="both"/>
        <w:rPr>
          <w:color w:val="000000"/>
          <w:sz w:val="28"/>
          <w:szCs w:val="28"/>
        </w:rPr>
      </w:pPr>
      <w:r w:rsidRPr="00DA3446">
        <w:rPr>
          <w:i/>
          <w:color w:val="000000"/>
          <w:sz w:val="28"/>
          <w:szCs w:val="28"/>
          <w:lang w:val="en-US"/>
        </w:rPr>
        <w:t>Q</w:t>
      </w:r>
      <w:r>
        <w:rPr>
          <w:i/>
          <w:color w:val="000000"/>
          <w:sz w:val="28"/>
          <w:szCs w:val="28"/>
          <w:vertAlign w:val="subscript"/>
        </w:rPr>
        <w:t>в</w:t>
      </w:r>
      <w:r w:rsidRPr="00DA3446">
        <w:rPr>
          <w:i/>
          <w:color w:val="000000"/>
          <w:sz w:val="28"/>
          <w:szCs w:val="28"/>
        </w:rPr>
        <w:t xml:space="preserve">= </w:t>
      </w:r>
      <w:r>
        <w:rPr>
          <w:i/>
          <w:color w:val="000000"/>
          <w:sz w:val="28"/>
          <w:szCs w:val="28"/>
          <w:lang w:val="en-US"/>
        </w:rPr>
        <w:t>q</w:t>
      </w:r>
      <w:r>
        <w:rPr>
          <w:i/>
          <w:color w:val="000000"/>
          <w:sz w:val="28"/>
          <w:szCs w:val="28"/>
          <w:vertAlign w:val="subscript"/>
        </w:rPr>
        <w:t>в</w:t>
      </w:r>
      <w:r>
        <w:rPr>
          <w:i/>
          <w:color w:val="000000"/>
          <w:sz w:val="28"/>
          <w:szCs w:val="28"/>
          <w:lang w:val="en-US"/>
        </w:rPr>
        <w:t>V</w:t>
      </w:r>
      <w:r w:rsidRPr="00DA3446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T</w:t>
      </w:r>
      <w:proofErr w:type="spellStart"/>
      <w:r>
        <w:rPr>
          <w:i/>
          <w:color w:val="000000"/>
          <w:sz w:val="28"/>
          <w:szCs w:val="28"/>
          <w:vertAlign w:val="subscript"/>
        </w:rPr>
        <w:t>вн</w:t>
      </w:r>
      <w:proofErr w:type="spellEnd"/>
      <w:r w:rsidRPr="00DA3446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T</w:t>
      </w:r>
      <w:r>
        <w:rPr>
          <w:i/>
          <w:color w:val="000000"/>
          <w:sz w:val="28"/>
          <w:szCs w:val="28"/>
          <w:vertAlign w:val="subscript"/>
        </w:rPr>
        <w:t>ос</w:t>
      </w:r>
      <w:r>
        <w:rPr>
          <w:i/>
          <w:color w:val="000000"/>
          <w:sz w:val="28"/>
          <w:szCs w:val="28"/>
        </w:rPr>
        <w:t xml:space="preserve">) </w:t>
      </w:r>
      <w:r>
        <w:rPr>
          <w:i/>
          <w:color w:val="000000"/>
          <w:sz w:val="28"/>
          <w:szCs w:val="28"/>
          <w:lang w:val="en-US"/>
        </w:rPr>
        <w:t>t</w:t>
      </w:r>
      <w:r w:rsidRPr="00DA3446">
        <w:rPr>
          <w:i/>
          <w:color w:val="000000"/>
          <w:sz w:val="28"/>
          <w:szCs w:val="28"/>
        </w:rPr>
        <w:t>∙10</w:t>
      </w:r>
      <w:r w:rsidRPr="00DA3446">
        <w:rPr>
          <w:i/>
          <w:color w:val="000000"/>
          <w:sz w:val="28"/>
          <w:szCs w:val="28"/>
          <w:vertAlign w:val="superscript"/>
        </w:rPr>
        <w:t>-</w:t>
      </w:r>
      <w:proofErr w:type="gramStart"/>
      <w:r w:rsidRPr="00DA3446">
        <w:rPr>
          <w:i/>
          <w:color w:val="000000"/>
          <w:sz w:val="28"/>
          <w:szCs w:val="28"/>
          <w:vertAlign w:val="superscript"/>
        </w:rPr>
        <w:t>6</w:t>
      </w:r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(7)</w:t>
      </w:r>
    </w:p>
    <w:p w:rsidR="00C31F3E" w:rsidRDefault="00C31F3E" w:rsidP="00C31F3E">
      <w:pPr>
        <w:shd w:val="clear" w:color="auto" w:fill="FFFFFF"/>
        <w:ind w:right="57" w:firstLine="697"/>
        <w:jc w:val="both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right="57" w:firstLine="697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proofErr w:type="spellStart"/>
      <w:r w:rsidRPr="006B1ABE">
        <w:rPr>
          <w:i/>
          <w:iCs/>
          <w:color w:val="000000"/>
          <w:sz w:val="28"/>
          <w:szCs w:val="28"/>
          <w:lang w:val="en-US"/>
        </w:rPr>
        <w:t>q</w:t>
      </w:r>
      <w:r w:rsidRPr="006B1ABE">
        <w:rPr>
          <w:i/>
          <w:iCs/>
          <w:color w:val="000000"/>
          <w:sz w:val="28"/>
          <w:szCs w:val="28"/>
          <w:vertAlign w:val="subscript"/>
          <w:lang w:val="en-US"/>
        </w:rPr>
        <w:t>B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= </w:t>
      </w:r>
      <w:proofErr w:type="spellStart"/>
      <w:r w:rsidRPr="006B1ABE">
        <w:rPr>
          <w:i/>
          <w:iCs/>
          <w:color w:val="000000"/>
          <w:sz w:val="28"/>
          <w:szCs w:val="28"/>
        </w:rPr>
        <w:t>тс</w:t>
      </w:r>
      <w:r w:rsidRPr="006B1ABE">
        <w:rPr>
          <w:i/>
          <w:iCs/>
          <w:color w:val="000000"/>
          <w:sz w:val="28"/>
          <w:szCs w:val="28"/>
          <w:vertAlign w:val="subscript"/>
        </w:rPr>
        <w:t>в</w:t>
      </w:r>
      <w:proofErr w:type="spellEnd"/>
      <w:r w:rsidRPr="006B1ABE">
        <w:rPr>
          <w:i/>
          <w:iCs/>
          <w:color w:val="000000"/>
          <w:sz w:val="28"/>
          <w:szCs w:val="28"/>
        </w:rPr>
        <w:t xml:space="preserve"> (</w:t>
      </w:r>
      <w:r w:rsidRPr="006B1ABE">
        <w:rPr>
          <w:i/>
          <w:iCs/>
          <w:color w:val="000000"/>
          <w:sz w:val="28"/>
          <w:szCs w:val="28"/>
          <w:lang w:val="en-US"/>
        </w:rPr>
        <w:t>VJV</w:t>
      </w:r>
      <w:r w:rsidRPr="006B1ABE">
        <w:rPr>
          <w:i/>
          <w:iCs/>
          <w:color w:val="000000"/>
          <w:sz w:val="28"/>
          <w:szCs w:val="28"/>
        </w:rPr>
        <w:t xml:space="preserve">); т - </w:t>
      </w:r>
      <w:r w:rsidRPr="006B1ABE">
        <w:rPr>
          <w:color w:val="000000"/>
          <w:sz w:val="28"/>
          <w:szCs w:val="28"/>
        </w:rPr>
        <w:t xml:space="preserve">кратность воздухообмена, 1/ч; </w:t>
      </w:r>
      <w:proofErr w:type="spellStart"/>
      <w:r w:rsidRPr="006B1ABE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vertAlign w:val="subscript"/>
        </w:rPr>
        <w:t>в</w:t>
      </w:r>
      <w:proofErr w:type="spellEnd"/>
      <w:r w:rsidRPr="006B1ABE">
        <w:rPr>
          <w:color w:val="000000"/>
          <w:sz w:val="28"/>
          <w:szCs w:val="28"/>
        </w:rPr>
        <w:t xml:space="preserve"> </w:t>
      </w:r>
      <w:proofErr w:type="gramStart"/>
      <w:r w:rsidRPr="006B1ABE">
        <w:rPr>
          <w:color w:val="000000"/>
          <w:sz w:val="28"/>
          <w:szCs w:val="28"/>
        </w:rPr>
        <w:t>-о</w:t>
      </w:r>
      <w:proofErr w:type="gramEnd"/>
      <w:r w:rsidRPr="006B1ABE">
        <w:rPr>
          <w:color w:val="000000"/>
          <w:sz w:val="28"/>
          <w:szCs w:val="28"/>
        </w:rPr>
        <w:t>бъемная удельная теплоемкость воздуха, ккал/(м</w:t>
      </w:r>
      <w:r w:rsidRPr="006B1ABE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  <w:vertAlign w:val="superscript"/>
        </w:rPr>
        <w:t xml:space="preserve"> </w:t>
      </w:r>
      <w:r>
        <w:rPr>
          <w:color w:val="000000"/>
          <w:sz w:val="28"/>
          <w:szCs w:val="28"/>
        </w:rPr>
        <w:t>∙г</w:t>
      </w:r>
      <w:r w:rsidRPr="006B1ABE">
        <w:rPr>
          <w:color w:val="000000"/>
          <w:sz w:val="28"/>
          <w:szCs w:val="28"/>
        </w:rPr>
        <w:t xml:space="preserve">рад); </w:t>
      </w:r>
      <w:r w:rsidRPr="006B1ABE">
        <w:rPr>
          <w:i/>
          <w:iCs/>
          <w:color w:val="000000"/>
          <w:sz w:val="28"/>
          <w:szCs w:val="28"/>
          <w:lang w:val="en-US"/>
        </w:rPr>
        <w:t>V</w:t>
      </w:r>
      <w:r w:rsidRPr="006B1ABE">
        <w:rPr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6B1ABE">
        <w:rPr>
          <w:i/>
          <w:iCs/>
          <w:color w:val="000000"/>
          <w:sz w:val="28"/>
          <w:szCs w:val="28"/>
        </w:rPr>
        <w:t xml:space="preserve"> - </w:t>
      </w:r>
      <w:r w:rsidRPr="006B1ABE">
        <w:rPr>
          <w:color w:val="000000"/>
          <w:sz w:val="28"/>
          <w:szCs w:val="28"/>
        </w:rPr>
        <w:t>вентилируемый объем, 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>;</w:t>
      </w:r>
    </w:p>
    <w:p w:rsidR="00C31F3E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</w:p>
    <w:p w:rsidR="00C31F3E" w:rsidRPr="00DA3446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• </w:t>
      </w:r>
      <w:r w:rsidRPr="00DA3446">
        <w:rPr>
          <w:color w:val="000000"/>
          <w:sz w:val="28"/>
          <w:szCs w:val="28"/>
        </w:rPr>
        <w:t xml:space="preserve">потери теплоты с дымовыми газам, </w:t>
      </w:r>
      <w:r w:rsidRPr="006B1ABE">
        <w:rPr>
          <w:color w:val="000000"/>
          <w:sz w:val="28"/>
          <w:szCs w:val="28"/>
        </w:rPr>
        <w:t>Гкал,</w:t>
      </w:r>
    </w:p>
    <w:p w:rsidR="00C31F3E" w:rsidRPr="00DA3446" w:rsidRDefault="00C31F3E" w:rsidP="00C31F3E">
      <w:pPr>
        <w:shd w:val="clear" w:color="auto" w:fill="FFFFFF"/>
        <w:ind w:left="11" w:right="34" w:firstLine="697"/>
        <w:jc w:val="both"/>
        <w:rPr>
          <w:color w:val="000000"/>
          <w:sz w:val="28"/>
          <w:szCs w:val="28"/>
        </w:rPr>
      </w:pPr>
      <w:r w:rsidRPr="00DA3446">
        <w:rPr>
          <w:i/>
          <w:color w:val="000000"/>
          <w:sz w:val="28"/>
          <w:szCs w:val="28"/>
          <w:lang w:val="en-US"/>
        </w:rPr>
        <w:t>Q</w:t>
      </w:r>
      <w:proofErr w:type="spellStart"/>
      <w:r>
        <w:rPr>
          <w:i/>
          <w:color w:val="000000"/>
          <w:sz w:val="28"/>
          <w:szCs w:val="28"/>
          <w:vertAlign w:val="subscript"/>
        </w:rPr>
        <w:t>дг</w:t>
      </w:r>
      <w:proofErr w:type="spellEnd"/>
      <w:r w:rsidRPr="00DA3446">
        <w:rPr>
          <w:i/>
          <w:color w:val="000000"/>
          <w:sz w:val="28"/>
          <w:szCs w:val="28"/>
        </w:rPr>
        <w:t xml:space="preserve">= </w:t>
      </w:r>
      <w:r>
        <w:rPr>
          <w:i/>
          <w:color w:val="000000"/>
          <w:sz w:val="28"/>
          <w:szCs w:val="28"/>
          <w:lang w:val="en-US"/>
        </w:rPr>
        <w:t>V</w:t>
      </w:r>
      <w:proofErr w:type="spellStart"/>
      <w:r>
        <w:rPr>
          <w:i/>
          <w:color w:val="000000"/>
          <w:sz w:val="28"/>
          <w:szCs w:val="28"/>
          <w:vertAlign w:val="subscript"/>
        </w:rPr>
        <w:t>дг</w:t>
      </w:r>
      <w:proofErr w:type="spellEnd"/>
      <w:r>
        <w:rPr>
          <w:i/>
          <w:color w:val="000000"/>
          <w:sz w:val="28"/>
          <w:szCs w:val="28"/>
        </w:rPr>
        <w:t xml:space="preserve"> </w:t>
      </w:r>
      <w:proofErr w:type="spellStart"/>
      <w:r w:rsidRPr="00DA3446">
        <w:rPr>
          <w:i/>
          <w:color w:val="000000"/>
          <w:sz w:val="28"/>
          <w:szCs w:val="28"/>
        </w:rPr>
        <w:t>с</w:t>
      </w:r>
      <w:r>
        <w:rPr>
          <w:i/>
          <w:color w:val="000000"/>
          <w:sz w:val="28"/>
          <w:szCs w:val="28"/>
          <w:vertAlign w:val="subscript"/>
        </w:rPr>
        <w:t>дг</w:t>
      </w:r>
      <w:proofErr w:type="spellEnd"/>
      <w:r>
        <w:rPr>
          <w:i/>
          <w:color w:val="000000"/>
          <w:sz w:val="28"/>
          <w:szCs w:val="28"/>
          <w:vertAlign w:val="subscript"/>
        </w:rPr>
        <w:t xml:space="preserve"> </w:t>
      </w:r>
      <w:r w:rsidRPr="00DA3446">
        <w:rPr>
          <w:i/>
          <w:color w:val="000000"/>
          <w:sz w:val="28"/>
          <w:szCs w:val="28"/>
          <w:lang w:val="en-US"/>
        </w:rPr>
        <w:t>T</w:t>
      </w:r>
      <w:r w:rsidRPr="00DA3446">
        <w:rPr>
          <w:i/>
          <w:color w:val="000000"/>
          <w:sz w:val="28"/>
          <w:szCs w:val="28"/>
          <w:vertAlign w:val="subscript"/>
        </w:rPr>
        <w:t>дг</w:t>
      </w:r>
      <w:r>
        <w:rPr>
          <w:i/>
          <w:color w:val="000000"/>
          <w:sz w:val="28"/>
          <w:szCs w:val="28"/>
        </w:rPr>
        <w:t>∙</w:t>
      </w:r>
      <w:r w:rsidRPr="00DA3446">
        <w:rPr>
          <w:i/>
          <w:color w:val="000000"/>
          <w:sz w:val="28"/>
          <w:szCs w:val="28"/>
        </w:rPr>
        <w:t>10</w:t>
      </w:r>
      <w:r w:rsidRPr="00DA3446">
        <w:rPr>
          <w:i/>
          <w:color w:val="000000"/>
          <w:sz w:val="28"/>
          <w:szCs w:val="28"/>
          <w:vertAlign w:val="superscript"/>
        </w:rPr>
        <w:t>-</w:t>
      </w:r>
      <w:proofErr w:type="gramStart"/>
      <w:r w:rsidRPr="00DA3446">
        <w:rPr>
          <w:i/>
          <w:color w:val="000000"/>
          <w:sz w:val="28"/>
          <w:szCs w:val="28"/>
          <w:vertAlign w:val="superscript"/>
        </w:rPr>
        <w:t>6</w:t>
      </w:r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(8)</w:t>
      </w:r>
    </w:p>
    <w:p w:rsidR="00C31F3E" w:rsidRDefault="00C31F3E" w:rsidP="00C31F3E">
      <w:pPr>
        <w:shd w:val="clear" w:color="auto" w:fill="FFFFFF"/>
        <w:ind w:right="5" w:firstLine="699"/>
        <w:jc w:val="both"/>
        <w:rPr>
          <w:color w:val="000000"/>
          <w:sz w:val="28"/>
          <w:szCs w:val="28"/>
        </w:rPr>
      </w:pPr>
    </w:p>
    <w:p w:rsidR="00C31F3E" w:rsidRPr="006B1ABE" w:rsidRDefault="00C31F3E" w:rsidP="00C31F3E">
      <w:pPr>
        <w:shd w:val="clear" w:color="auto" w:fill="FFFFFF"/>
        <w:ind w:right="5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proofErr w:type="gramStart"/>
      <w:r>
        <w:rPr>
          <w:i/>
          <w:color w:val="000000"/>
          <w:sz w:val="28"/>
          <w:szCs w:val="28"/>
          <w:lang w:val="en-US"/>
        </w:rPr>
        <w:t>V</w:t>
      </w:r>
      <w:proofErr w:type="spellStart"/>
      <w:proofErr w:type="gramEnd"/>
      <w:r>
        <w:rPr>
          <w:i/>
          <w:color w:val="000000"/>
          <w:sz w:val="28"/>
          <w:szCs w:val="28"/>
          <w:vertAlign w:val="subscript"/>
        </w:rPr>
        <w:t>дг</w:t>
      </w:r>
      <w:proofErr w:type="spellEnd"/>
      <w:r w:rsidRPr="006B1ABE">
        <w:rPr>
          <w:color w:val="000000"/>
          <w:sz w:val="28"/>
          <w:szCs w:val="28"/>
        </w:rPr>
        <w:t xml:space="preserve"> - выход дымовых газов на 1 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 xml:space="preserve"> газообразного или на 1 кг твердого топлива, 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>/м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 xml:space="preserve"> или м</w:t>
      </w:r>
      <w:r w:rsidRPr="006B1ABE">
        <w:rPr>
          <w:color w:val="000000"/>
          <w:sz w:val="28"/>
          <w:szCs w:val="28"/>
          <w:vertAlign w:val="superscript"/>
        </w:rPr>
        <w:t>3</w:t>
      </w:r>
      <w:r w:rsidRPr="006B1ABE">
        <w:rPr>
          <w:color w:val="000000"/>
          <w:sz w:val="28"/>
          <w:szCs w:val="28"/>
        </w:rPr>
        <w:t xml:space="preserve">/кг; </w:t>
      </w:r>
      <w:proofErr w:type="spellStart"/>
      <w:r w:rsidRPr="006B1ABE">
        <w:rPr>
          <w:color w:val="000000"/>
          <w:sz w:val="28"/>
          <w:szCs w:val="28"/>
        </w:rPr>
        <w:t>с</w:t>
      </w:r>
      <w:r w:rsidRPr="006B1ABE">
        <w:rPr>
          <w:color w:val="000000"/>
          <w:sz w:val="28"/>
          <w:szCs w:val="28"/>
          <w:vertAlign w:val="subscript"/>
        </w:rPr>
        <w:t>дг</w:t>
      </w:r>
      <w:proofErr w:type="spellEnd"/>
      <w:r w:rsidRPr="006B1ABE">
        <w:rPr>
          <w:color w:val="000000"/>
          <w:sz w:val="28"/>
          <w:szCs w:val="28"/>
        </w:rPr>
        <w:t xml:space="preserve"> - объемная удельная теплоемкость дымовых газов, ккал</w:t>
      </w:r>
      <w:r>
        <w:rPr>
          <w:color w:val="000000"/>
          <w:sz w:val="28"/>
          <w:szCs w:val="28"/>
        </w:rPr>
        <w:t>/</w:t>
      </w:r>
      <w:r w:rsidRPr="006B1ABE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 xml:space="preserve">∙град); </w:t>
      </w:r>
      <w:proofErr w:type="spellStart"/>
      <w:r>
        <w:rPr>
          <w:color w:val="000000"/>
          <w:sz w:val="28"/>
          <w:szCs w:val="28"/>
        </w:rPr>
        <w:t>Т</w:t>
      </w:r>
      <w:r w:rsidRPr="006B1ABE">
        <w:rPr>
          <w:color w:val="000000"/>
          <w:sz w:val="28"/>
          <w:szCs w:val="28"/>
          <w:vertAlign w:val="subscript"/>
        </w:rPr>
        <w:t>дг</w:t>
      </w:r>
      <w:proofErr w:type="spellEnd"/>
      <w:r w:rsidRPr="006B1ABE">
        <w:rPr>
          <w:color w:val="000000"/>
          <w:sz w:val="28"/>
          <w:szCs w:val="28"/>
        </w:rPr>
        <w:t xml:space="preserve"> - температура дымовых газов;</w:t>
      </w:r>
    </w:p>
    <w:p w:rsidR="00C31F3E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</w:p>
    <w:p w:rsidR="00C31F3E" w:rsidRPr="00763ED3" w:rsidRDefault="00C31F3E" w:rsidP="00C31F3E">
      <w:pPr>
        <w:shd w:val="clear" w:color="auto" w:fill="FFFFFF"/>
        <w:tabs>
          <w:tab w:val="left" w:pos="461"/>
        </w:tabs>
        <w:spacing w:before="10"/>
        <w:ind w:left="53" w:firstLine="699"/>
        <w:jc w:val="both"/>
        <w:rPr>
          <w:color w:val="000000"/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• </w:t>
      </w:r>
      <w:r w:rsidRPr="00763ED3">
        <w:rPr>
          <w:color w:val="000000"/>
          <w:sz w:val="28"/>
          <w:szCs w:val="28"/>
        </w:rPr>
        <w:t xml:space="preserve">тепловой эквивалент электрической энергии, </w:t>
      </w:r>
      <w:r w:rsidRPr="006B1ABE">
        <w:rPr>
          <w:color w:val="000000"/>
          <w:sz w:val="28"/>
          <w:szCs w:val="28"/>
        </w:rPr>
        <w:t>Гкал,</w:t>
      </w:r>
    </w:p>
    <w:p w:rsidR="00C31F3E" w:rsidRPr="00763ED3" w:rsidRDefault="00C31F3E" w:rsidP="00C31F3E">
      <w:pPr>
        <w:shd w:val="clear" w:color="auto" w:fill="FFFFFF"/>
        <w:spacing w:before="154"/>
        <w:ind w:right="82" w:firstLine="699"/>
        <w:jc w:val="both"/>
        <w:rPr>
          <w:sz w:val="28"/>
          <w:szCs w:val="28"/>
        </w:rPr>
      </w:pPr>
      <w:r w:rsidRPr="00763ED3">
        <w:rPr>
          <w:i/>
          <w:color w:val="000000"/>
          <w:sz w:val="28"/>
          <w:szCs w:val="28"/>
          <w:lang w:val="en-US"/>
        </w:rPr>
        <w:t>Q</w:t>
      </w:r>
      <w:r w:rsidRPr="00763ED3">
        <w:rPr>
          <w:i/>
          <w:color w:val="000000"/>
          <w:sz w:val="28"/>
          <w:szCs w:val="28"/>
        </w:rPr>
        <w:t xml:space="preserve"> = </w:t>
      </w:r>
      <w:r w:rsidRPr="00763ED3">
        <w:rPr>
          <w:i/>
          <w:color w:val="000000"/>
          <w:sz w:val="28"/>
          <w:szCs w:val="28"/>
          <w:lang w:val="en-US"/>
        </w:rPr>
        <w:t>W</w:t>
      </w:r>
      <w:r w:rsidRPr="00763ED3">
        <w:rPr>
          <w:i/>
          <w:color w:val="000000"/>
          <w:sz w:val="28"/>
          <w:szCs w:val="28"/>
        </w:rPr>
        <w:t>∙0</w:t>
      </w:r>
      <w:proofErr w:type="gramStart"/>
      <w:r w:rsidRPr="00763ED3">
        <w:rPr>
          <w:i/>
          <w:color w:val="000000"/>
          <w:sz w:val="28"/>
          <w:szCs w:val="28"/>
        </w:rPr>
        <w:t>,86</w:t>
      </w:r>
      <w:proofErr w:type="gramEnd"/>
      <w:r w:rsidRPr="00763ED3">
        <w:rPr>
          <w:i/>
          <w:color w:val="000000"/>
          <w:sz w:val="28"/>
          <w:szCs w:val="28"/>
        </w:rPr>
        <w:t>∙10</w:t>
      </w:r>
      <w:r w:rsidRPr="00763ED3">
        <w:rPr>
          <w:i/>
          <w:color w:val="000000"/>
          <w:sz w:val="28"/>
          <w:szCs w:val="28"/>
          <w:vertAlign w:val="superscript"/>
        </w:rPr>
        <w:t>-3</w:t>
      </w:r>
      <w:r w:rsidRPr="00763ED3">
        <w:rPr>
          <w:i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(9)</w:t>
      </w:r>
    </w:p>
    <w:p w:rsidR="00C31F3E" w:rsidRPr="006B1ABE" w:rsidRDefault="00C31F3E" w:rsidP="00C31F3E">
      <w:pPr>
        <w:shd w:val="clear" w:color="auto" w:fill="FFFFFF"/>
        <w:spacing w:before="163"/>
        <w:ind w:left="5" w:firstLine="699"/>
        <w:jc w:val="both"/>
        <w:rPr>
          <w:sz w:val="28"/>
          <w:szCs w:val="28"/>
        </w:rPr>
      </w:pPr>
      <w:r w:rsidRPr="006B1ABE">
        <w:rPr>
          <w:color w:val="000000"/>
          <w:sz w:val="28"/>
          <w:szCs w:val="28"/>
        </w:rPr>
        <w:t xml:space="preserve">где </w:t>
      </w:r>
      <w:r w:rsidRPr="006B1ABE">
        <w:rPr>
          <w:i/>
          <w:iCs/>
          <w:color w:val="000000"/>
          <w:sz w:val="28"/>
          <w:szCs w:val="28"/>
          <w:lang w:val="en-US"/>
        </w:rPr>
        <w:t>W</w:t>
      </w:r>
      <w:r w:rsidRPr="006B1ABE">
        <w:rPr>
          <w:i/>
          <w:iCs/>
          <w:color w:val="000000"/>
          <w:sz w:val="28"/>
          <w:szCs w:val="28"/>
        </w:rPr>
        <w:t xml:space="preserve"> </w:t>
      </w:r>
      <w:r w:rsidRPr="006B1ABE">
        <w:rPr>
          <w:color w:val="000000"/>
          <w:sz w:val="28"/>
          <w:szCs w:val="28"/>
        </w:rPr>
        <w:t>- подведенная (потребленная) за рассматриваемый промежуток времени (час, год) электрическая энергия, кВт.</w:t>
      </w:r>
    </w:p>
    <w:p w:rsidR="003F6E80" w:rsidRDefault="003F6E80">
      <w:bookmarkStart w:id="0" w:name="_GoBack"/>
      <w:bookmarkEnd w:id="0"/>
    </w:p>
    <w:sectPr w:rsidR="003F6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8D84F9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2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E6E"/>
    <w:rsid w:val="000B5E6E"/>
    <w:rsid w:val="003F6E80"/>
    <w:rsid w:val="00C3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F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F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F3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F3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F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F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wm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1367</Words>
  <Characters>7794</Characters>
  <Application>Microsoft Office Word</Application>
  <DocSecurity>0</DocSecurity>
  <Lines>64</Lines>
  <Paragraphs>18</Paragraphs>
  <ScaleCrop>false</ScaleCrop>
  <Company/>
  <LinksUpToDate>false</LinksUpToDate>
  <CharactersWithSpaces>9143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2016-09-29T19:26:00Z</dcterms:created>
  <dcterms:modified xsi:type="dcterms:W3CDTF">2016-09-29T19:26:00Z</dcterms:modified>
</cp:coreProperties>
</file>